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BE5F1" w:themeColor="accent1" w:themeTint="33"/>
  <w:body>
    <w:p w14:paraId="5E17934F" w14:textId="77777777" w:rsidR="00B64E55" w:rsidRPr="00B64E55" w:rsidRDefault="00B64E55" w:rsidP="003442CC">
      <w:pPr>
        <w:jc w:val="center"/>
        <w:rPr>
          <w:b/>
          <w:sz w:val="52"/>
          <w:szCs w:val="52"/>
        </w:rPr>
      </w:pPr>
      <w:bookmarkStart w:id="0" w:name="_GoBack"/>
      <w:bookmarkEnd w:id="0"/>
    </w:p>
    <w:p w14:paraId="222FEB81" w14:textId="1E64BA59" w:rsidR="001D3096" w:rsidRPr="00B64E55" w:rsidRDefault="00694AD9" w:rsidP="003442CC">
      <w:pPr>
        <w:jc w:val="center"/>
        <w:rPr>
          <w:rFonts w:ascii="Aparajita" w:hAnsi="Aparajita" w:cs="Aparajita"/>
          <w:b/>
          <w:i/>
          <w:sz w:val="52"/>
          <w:szCs w:val="52"/>
        </w:rPr>
      </w:pPr>
      <w:r w:rsidRPr="00B64E55">
        <w:rPr>
          <w:rFonts w:ascii="Aparajita" w:hAnsi="Aparajita" w:cs="Aparajita"/>
          <w:b/>
          <w:i/>
          <w:sz w:val="52"/>
          <w:szCs w:val="52"/>
        </w:rPr>
        <w:t xml:space="preserve">ASREC </w:t>
      </w:r>
      <w:r w:rsidR="003442CC" w:rsidRPr="00B64E55">
        <w:rPr>
          <w:rFonts w:ascii="Aparajita" w:hAnsi="Aparajita" w:cs="Aparajita"/>
          <w:b/>
          <w:i/>
          <w:sz w:val="52"/>
          <w:szCs w:val="52"/>
        </w:rPr>
        <w:t>2015</w:t>
      </w:r>
    </w:p>
    <w:p w14:paraId="0778FA26" w14:textId="1C5E869D" w:rsidR="001D3096" w:rsidRPr="00B64E55" w:rsidRDefault="00697194" w:rsidP="003442CC">
      <w:pPr>
        <w:jc w:val="center"/>
        <w:rPr>
          <w:rFonts w:ascii="Aparajita" w:hAnsi="Aparajita" w:cs="Aparajita"/>
          <w:i/>
          <w:sz w:val="48"/>
          <w:szCs w:val="48"/>
        </w:rPr>
      </w:pPr>
      <w:r w:rsidRPr="00B64E55">
        <w:rPr>
          <w:rFonts w:ascii="Aparajita" w:hAnsi="Aparajita" w:cs="Aparajita"/>
          <w:i/>
          <w:sz w:val="48"/>
          <w:szCs w:val="48"/>
        </w:rPr>
        <w:t>Association for the Study of Religion, Economics and Culture</w:t>
      </w:r>
    </w:p>
    <w:p w14:paraId="715F03DB" w14:textId="59D65238" w:rsidR="00697194" w:rsidRPr="00B64E55" w:rsidRDefault="00697194" w:rsidP="00697194">
      <w:pPr>
        <w:jc w:val="center"/>
        <w:rPr>
          <w:rFonts w:ascii="Aparajita" w:hAnsi="Aparajita" w:cs="Aparajita"/>
          <w:b/>
          <w:i/>
          <w:sz w:val="52"/>
          <w:szCs w:val="52"/>
        </w:rPr>
      </w:pPr>
      <w:r w:rsidRPr="00B64E55">
        <w:rPr>
          <w:rFonts w:ascii="Aparajita" w:hAnsi="Aparajita" w:cs="Aparajita"/>
          <w:b/>
          <w:i/>
          <w:sz w:val="52"/>
          <w:szCs w:val="52"/>
        </w:rPr>
        <w:t>Fourteenth Annual Conference</w:t>
      </w:r>
    </w:p>
    <w:p w14:paraId="5FABDE54" w14:textId="5F2AC40B" w:rsidR="001D3096" w:rsidRPr="00650860" w:rsidRDefault="001D3096" w:rsidP="003442CC">
      <w:pPr>
        <w:jc w:val="center"/>
        <w:rPr>
          <w:sz w:val="40"/>
          <w14:glow w14:rad="228600">
            <w14:schemeClr w14:val="accent1">
              <w14:alpha w14:val="60000"/>
              <w14:satMod w14:val="175000"/>
            </w14:schemeClr>
          </w14:glow>
          <w14:reflection w14:blurRad="215900" w14:stA="0" w14:stPos="0" w14:endA="0" w14:endPos="34000" w14:dist="419100" w14:dir="0" w14:fadeDir="0" w14:sx="0" w14:sy="0" w14:kx="0" w14:ky="0" w14:algn="b"/>
        </w:rPr>
      </w:pPr>
      <w:r>
        <w:rPr>
          <w:noProof/>
          <w:lang w:val="en-US"/>
        </w:rPr>
        <w:drawing>
          <wp:inline distT="0" distB="0" distL="0" distR="0" wp14:anchorId="79DA2502" wp14:editId="5731C01A">
            <wp:extent cx="4191000" cy="5066665"/>
            <wp:effectExtent l="171450" t="133350" r="171450" b="210185"/>
            <wp:docPr id="2" name="Picture 2" descr="http://media-cdn.tripadvisor.com/media/photo-s/02/4b/b5/fa/omni-parker-house-exteri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edia-cdn.tripadvisor.com/media/photo-s/02/4b/b5/fa/omni-parker-house-exteri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4060" cy="5070364"/>
                    </a:xfrm>
                    <a:prstGeom prst="rect">
                      <a:avLst/>
                    </a:prstGeom>
                    <a:noFill/>
                    <a:ln>
                      <a:noFill/>
                    </a:ln>
                    <a:effectLst>
                      <a:glow rad="127000">
                        <a:schemeClr val="accent1">
                          <a:alpha val="87000"/>
                        </a:schemeClr>
                      </a:glow>
                      <a:outerShdw blurRad="50800" dist="50800" dir="5400000" algn="ctr" rotWithShape="0">
                        <a:srgbClr val="000000">
                          <a:alpha val="77000"/>
                        </a:srgbClr>
                      </a:outerShdw>
                    </a:effectLst>
                    <a:scene3d>
                      <a:camera prst="orthographicFront"/>
                      <a:lightRig rig="threePt" dir="t"/>
                    </a:scene3d>
                    <a:sp3d>
                      <a:bevelB w="152400" h="50800" prst="softRound"/>
                    </a:sp3d>
                  </pic:spPr>
                </pic:pic>
              </a:graphicData>
            </a:graphic>
          </wp:inline>
        </w:drawing>
      </w:r>
    </w:p>
    <w:p w14:paraId="3FC1B447" w14:textId="0E1D1F57" w:rsidR="001D3096" w:rsidRPr="00FC59D6" w:rsidRDefault="00697194" w:rsidP="003442CC">
      <w:pPr>
        <w:jc w:val="center"/>
        <w:rPr>
          <w:b/>
          <w:i/>
          <w:sz w:val="40"/>
        </w:rPr>
      </w:pPr>
      <w:r w:rsidRPr="00FC59D6">
        <w:rPr>
          <w:b/>
          <w:i/>
          <w:sz w:val="40"/>
        </w:rPr>
        <w:t xml:space="preserve">Omni Parker House ~ </w:t>
      </w:r>
      <w:r w:rsidR="00DE4A85" w:rsidRPr="00FC59D6">
        <w:rPr>
          <w:b/>
          <w:i/>
          <w:sz w:val="40"/>
        </w:rPr>
        <w:t>Boston</w:t>
      </w:r>
      <w:r w:rsidR="001D3096" w:rsidRPr="00FC59D6">
        <w:rPr>
          <w:b/>
          <w:i/>
          <w:sz w:val="40"/>
        </w:rPr>
        <w:t xml:space="preserve">, </w:t>
      </w:r>
      <w:r w:rsidR="003C706F" w:rsidRPr="00FC59D6">
        <w:rPr>
          <w:b/>
          <w:i/>
          <w:sz w:val="40"/>
        </w:rPr>
        <w:t>Massachusets</w:t>
      </w:r>
    </w:p>
    <w:p w14:paraId="30C645BD" w14:textId="14537A09" w:rsidR="003442CC" w:rsidRPr="00FC59D6" w:rsidRDefault="00694AD9" w:rsidP="003442CC">
      <w:pPr>
        <w:jc w:val="center"/>
        <w:rPr>
          <w:b/>
          <w:i/>
          <w:sz w:val="40"/>
        </w:rPr>
      </w:pPr>
      <w:r w:rsidRPr="00FC59D6">
        <w:rPr>
          <w:b/>
          <w:i/>
          <w:sz w:val="40"/>
        </w:rPr>
        <w:t>March 20-21</w:t>
      </w:r>
      <w:r w:rsidR="003C706F" w:rsidRPr="00FC59D6">
        <w:rPr>
          <w:b/>
          <w:i/>
          <w:sz w:val="40"/>
        </w:rPr>
        <w:t>, 2015</w:t>
      </w:r>
    </w:p>
    <w:p w14:paraId="194DA028" w14:textId="77777777" w:rsidR="001D3096" w:rsidRDefault="001D3096" w:rsidP="003442CC">
      <w:pPr>
        <w:jc w:val="center"/>
        <w:rPr>
          <w:sz w:val="40"/>
        </w:rPr>
      </w:pPr>
    </w:p>
    <w:p w14:paraId="416E30FD" w14:textId="77777777" w:rsidR="003442CC" w:rsidRPr="00375BFE" w:rsidRDefault="003442CC" w:rsidP="003442CC">
      <w:pPr>
        <w:jc w:val="center"/>
        <w:rPr>
          <w:sz w:val="40"/>
        </w:rPr>
      </w:pPr>
      <w:r w:rsidRPr="00375BFE">
        <w:rPr>
          <w:rFonts w:eastAsia="Times New Roman" w:cs="Times New Roman"/>
          <w:noProof/>
          <w:lang w:val="en-US"/>
        </w:rPr>
        <w:drawing>
          <wp:inline distT="0" distB="0" distL="0" distR="0" wp14:anchorId="3B5A1EC5" wp14:editId="35777933">
            <wp:extent cx="2651760" cy="1243013"/>
            <wp:effectExtent l="0" t="0" r="0" b="0"/>
            <wp:docPr id="1" name="Picture 1" descr="http://www.asrec.org/wp-content/themes/asrec/images/heade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srec.org/wp-content/themes/asrec/images/header-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4457" cy="1248965"/>
                    </a:xfrm>
                    <a:prstGeom prst="rect">
                      <a:avLst/>
                    </a:prstGeom>
                    <a:noFill/>
                    <a:ln>
                      <a:noFill/>
                    </a:ln>
                  </pic:spPr>
                </pic:pic>
              </a:graphicData>
            </a:graphic>
          </wp:inline>
        </w:drawing>
      </w:r>
    </w:p>
    <w:p w14:paraId="3A7E6975" w14:textId="77777777" w:rsidR="00F427D2" w:rsidRPr="00375BFE" w:rsidRDefault="00F427D2" w:rsidP="00F427D2">
      <w:pPr>
        <w:jc w:val="center"/>
        <w:rPr>
          <w:sz w:val="40"/>
        </w:rPr>
      </w:pPr>
      <w:r w:rsidRPr="00375BFE">
        <w:rPr>
          <w:sz w:val="40"/>
        </w:rPr>
        <w:t>Friday March 20</w:t>
      </w:r>
      <w:r w:rsidRPr="00375BFE">
        <w:rPr>
          <w:sz w:val="40"/>
          <w:vertAlign w:val="superscript"/>
        </w:rPr>
        <w:t>th</w:t>
      </w:r>
      <w:r w:rsidRPr="00375BFE">
        <w:rPr>
          <w:sz w:val="40"/>
        </w:rPr>
        <w:t>, 2015</w:t>
      </w:r>
    </w:p>
    <w:p w14:paraId="60913DBC" w14:textId="395ACE48" w:rsidR="001C6EEB" w:rsidRPr="00375BFE" w:rsidRDefault="001C6EEB" w:rsidP="00654BA0">
      <w:pPr>
        <w:rPr>
          <w:b/>
          <w:color w:val="548DD4" w:themeColor="text2" w:themeTint="99"/>
          <w:sz w:val="24"/>
          <w:szCs w:val="24"/>
        </w:rPr>
      </w:pPr>
      <w:r w:rsidRPr="00375BFE">
        <w:rPr>
          <w:b/>
          <w:color w:val="548DD4" w:themeColor="text2" w:themeTint="99"/>
          <w:sz w:val="24"/>
          <w:szCs w:val="24"/>
        </w:rPr>
        <w:t>8:00am – 5:00p</w:t>
      </w:r>
      <w:r w:rsidR="005773ED" w:rsidRPr="00375BFE">
        <w:rPr>
          <w:b/>
          <w:color w:val="548DD4" w:themeColor="text2" w:themeTint="99"/>
          <w:sz w:val="24"/>
          <w:szCs w:val="24"/>
        </w:rPr>
        <w:t xml:space="preserve">m: </w:t>
      </w:r>
      <w:r w:rsidRPr="00375BFE">
        <w:rPr>
          <w:b/>
          <w:sz w:val="24"/>
          <w:szCs w:val="24"/>
        </w:rPr>
        <w:t>Registration</w:t>
      </w:r>
    </w:p>
    <w:p w14:paraId="0D58A4F5" w14:textId="5FB8F45E" w:rsidR="00F427D2" w:rsidRPr="002247F0" w:rsidRDefault="00F07B9F" w:rsidP="00654BA0">
      <w:pPr>
        <w:rPr>
          <w:b/>
        </w:rPr>
      </w:pPr>
      <w:r w:rsidRPr="002247F0">
        <w:rPr>
          <w:b/>
          <w:color w:val="548DD4" w:themeColor="text2" w:themeTint="99"/>
        </w:rPr>
        <w:t>7:45</w:t>
      </w:r>
      <w:r w:rsidR="001C6EEB" w:rsidRPr="002247F0">
        <w:rPr>
          <w:b/>
          <w:color w:val="548DD4" w:themeColor="text2" w:themeTint="99"/>
        </w:rPr>
        <w:t xml:space="preserve">am – 8:30am: </w:t>
      </w:r>
      <w:r w:rsidRPr="002247F0">
        <w:rPr>
          <w:b/>
        </w:rPr>
        <w:t>Coffee/Tea Station</w:t>
      </w:r>
      <w:r w:rsidR="0022254E" w:rsidRPr="002247F0">
        <w:rPr>
          <w:b/>
        </w:rPr>
        <w:t>: Press Room</w:t>
      </w:r>
    </w:p>
    <w:p w14:paraId="30B90C2C" w14:textId="54501CD7" w:rsidR="005773ED" w:rsidRPr="00375BFE" w:rsidRDefault="00DD2D0F" w:rsidP="00654BA0">
      <w:pPr>
        <w:rPr>
          <w:b/>
          <w:color w:val="548DD4" w:themeColor="text2" w:themeTint="99"/>
          <w:sz w:val="24"/>
        </w:rPr>
      </w:pPr>
      <w:r w:rsidRPr="00375BFE">
        <w:rPr>
          <w:b/>
          <w:color w:val="548DD4" w:themeColor="text2" w:themeTint="99"/>
          <w:sz w:val="24"/>
        </w:rPr>
        <w:t>8:30</w:t>
      </w:r>
      <w:r w:rsidR="00182320" w:rsidRPr="00375BFE">
        <w:rPr>
          <w:b/>
          <w:color w:val="548DD4" w:themeColor="text2" w:themeTint="99"/>
          <w:sz w:val="24"/>
        </w:rPr>
        <w:t>am</w:t>
      </w:r>
      <w:r w:rsidRPr="00375BFE">
        <w:rPr>
          <w:b/>
          <w:color w:val="548DD4" w:themeColor="text2" w:themeTint="99"/>
          <w:sz w:val="24"/>
        </w:rPr>
        <w:t xml:space="preserve"> – 10:00am</w:t>
      </w:r>
      <w:r w:rsidR="005773ED" w:rsidRPr="00375BFE">
        <w:rPr>
          <w:b/>
          <w:color w:val="548DD4" w:themeColor="text2" w:themeTint="99"/>
          <w:sz w:val="24"/>
        </w:rPr>
        <w:t xml:space="preserve">: </w:t>
      </w:r>
      <w:r w:rsidR="005773ED" w:rsidRPr="00375BFE">
        <w:rPr>
          <w:b/>
          <w:sz w:val="24"/>
          <w:szCs w:val="24"/>
        </w:rPr>
        <w:t>Parallel Sessions 1</w:t>
      </w:r>
    </w:p>
    <w:p w14:paraId="4614BF10" w14:textId="27AE8236" w:rsidR="00DD2D0F" w:rsidRPr="00375BFE" w:rsidRDefault="00DD2D0F">
      <w:pPr>
        <w:rPr>
          <w:b/>
        </w:rPr>
      </w:pPr>
      <w:r w:rsidRPr="00375BFE">
        <w:rPr>
          <w:b/>
        </w:rPr>
        <w:t>1A: Religion, Nature and Disasters</w:t>
      </w:r>
      <w:r w:rsidR="00EB6AA9" w:rsidRPr="00375BFE">
        <w:rPr>
          <w:b/>
        </w:rPr>
        <w:t>: LONGFELLOW</w:t>
      </w:r>
    </w:p>
    <w:p w14:paraId="24F2A2CE" w14:textId="6DE6FAA2" w:rsidR="00365B5A" w:rsidRPr="00375BFE" w:rsidRDefault="00365B5A">
      <w:pPr>
        <w:rPr>
          <w:i/>
        </w:rPr>
      </w:pPr>
      <w:r w:rsidRPr="00375BFE">
        <w:rPr>
          <w:i/>
        </w:rPr>
        <w:t>Chair &amp; Discussant:</w:t>
      </w:r>
      <w:r w:rsidR="00824F0F" w:rsidRPr="00375BFE">
        <w:rPr>
          <w:i/>
        </w:rPr>
        <w:t xml:space="preserve"> </w:t>
      </w:r>
      <w:r w:rsidR="00824F0F" w:rsidRPr="00375BFE">
        <w:t>Noel D. Johnson (George Mason University)</w:t>
      </w:r>
    </w:p>
    <w:p w14:paraId="0B5C7216" w14:textId="77777777" w:rsidR="00365B5A" w:rsidRPr="00375BFE" w:rsidRDefault="00365B5A" w:rsidP="00365B5A">
      <w:pPr>
        <w:pStyle w:val="ListParagraph"/>
        <w:numPr>
          <w:ilvl w:val="0"/>
          <w:numId w:val="1"/>
        </w:numPr>
      </w:pPr>
      <w:r w:rsidRPr="00375BFE">
        <w:t>Acts of God: Religiosity and Natural Disasters across 900 Subnational World Districts</w:t>
      </w:r>
    </w:p>
    <w:p w14:paraId="749160C6" w14:textId="77777777" w:rsidR="00365B5A" w:rsidRPr="00375BFE" w:rsidRDefault="00007633" w:rsidP="00365B5A">
      <w:pPr>
        <w:pStyle w:val="ListParagraph"/>
        <w:numPr>
          <w:ilvl w:val="1"/>
          <w:numId w:val="1"/>
        </w:numPr>
        <w:rPr>
          <w:i/>
        </w:rPr>
      </w:pPr>
      <w:r w:rsidRPr="00375BFE">
        <w:rPr>
          <w:b/>
          <w:i/>
        </w:rPr>
        <w:t>Jeanet Bentzen</w:t>
      </w:r>
      <w:r w:rsidRPr="00375BFE">
        <w:rPr>
          <w:i/>
        </w:rPr>
        <w:t>, University of Copenhagen</w:t>
      </w:r>
    </w:p>
    <w:p w14:paraId="083A8145" w14:textId="77777777" w:rsidR="00365B5A" w:rsidRPr="00375BFE" w:rsidRDefault="00365B5A" w:rsidP="00365B5A">
      <w:pPr>
        <w:pStyle w:val="ListParagraph"/>
        <w:numPr>
          <w:ilvl w:val="0"/>
          <w:numId w:val="1"/>
        </w:numPr>
      </w:pPr>
      <w:r w:rsidRPr="00375BFE">
        <w:t>Church Membership and Social Insurance: Evidence from the American South</w:t>
      </w:r>
    </w:p>
    <w:p w14:paraId="477DF8ED" w14:textId="77777777" w:rsidR="00007633" w:rsidRPr="00375BFE" w:rsidRDefault="00007633" w:rsidP="00007633">
      <w:pPr>
        <w:pStyle w:val="ListParagraph"/>
        <w:numPr>
          <w:ilvl w:val="1"/>
          <w:numId w:val="1"/>
        </w:numPr>
        <w:rPr>
          <w:i/>
        </w:rPr>
      </w:pPr>
      <w:r w:rsidRPr="00375BFE">
        <w:rPr>
          <w:i/>
        </w:rPr>
        <w:t>Philipp Ager, University of Southern Denmark</w:t>
      </w:r>
    </w:p>
    <w:p w14:paraId="46C3732A" w14:textId="77777777" w:rsidR="00007633" w:rsidRPr="00375BFE" w:rsidRDefault="00007633" w:rsidP="00007633">
      <w:pPr>
        <w:pStyle w:val="ListParagraph"/>
        <w:numPr>
          <w:ilvl w:val="1"/>
          <w:numId w:val="1"/>
        </w:numPr>
        <w:rPr>
          <w:i/>
        </w:rPr>
      </w:pPr>
      <w:r w:rsidRPr="00375BFE">
        <w:rPr>
          <w:b/>
          <w:i/>
        </w:rPr>
        <w:t>Casper Worm Hansen</w:t>
      </w:r>
      <w:r w:rsidRPr="00375BFE">
        <w:rPr>
          <w:i/>
        </w:rPr>
        <w:t>, University of Copenhagen</w:t>
      </w:r>
    </w:p>
    <w:p w14:paraId="5325EEA5" w14:textId="77777777" w:rsidR="00007633" w:rsidRPr="00375BFE" w:rsidRDefault="00007633" w:rsidP="00007633">
      <w:pPr>
        <w:pStyle w:val="ListParagraph"/>
        <w:numPr>
          <w:ilvl w:val="1"/>
          <w:numId w:val="1"/>
        </w:numPr>
        <w:rPr>
          <w:i/>
        </w:rPr>
      </w:pPr>
      <w:r w:rsidRPr="00375BFE">
        <w:rPr>
          <w:i/>
        </w:rPr>
        <w:t>Lars Lønstrup, University of Southern Denmark</w:t>
      </w:r>
    </w:p>
    <w:p w14:paraId="7141085B" w14:textId="59F0360C" w:rsidR="00365B5A" w:rsidRPr="00375BFE" w:rsidRDefault="001A536C" w:rsidP="00365B5A">
      <w:pPr>
        <w:pStyle w:val="ListParagraph"/>
        <w:numPr>
          <w:ilvl w:val="0"/>
          <w:numId w:val="1"/>
        </w:numPr>
      </w:pPr>
      <w:r w:rsidRPr="00375BFE">
        <w:t>Agricultural Risk and the Spread of Religious Communities</w:t>
      </w:r>
    </w:p>
    <w:p w14:paraId="66EA71C9" w14:textId="77777777" w:rsidR="00007633" w:rsidRPr="00375BFE" w:rsidRDefault="00007633" w:rsidP="00007633">
      <w:pPr>
        <w:pStyle w:val="ListParagraph"/>
        <w:numPr>
          <w:ilvl w:val="1"/>
          <w:numId w:val="1"/>
        </w:numPr>
        <w:rPr>
          <w:i/>
        </w:rPr>
      </w:pPr>
      <w:r w:rsidRPr="00375BFE">
        <w:rPr>
          <w:b/>
          <w:i/>
        </w:rPr>
        <w:t>Philipp Ager</w:t>
      </w:r>
      <w:r w:rsidRPr="00375BFE">
        <w:rPr>
          <w:i/>
        </w:rPr>
        <w:t>, University of Southern Denmark</w:t>
      </w:r>
    </w:p>
    <w:p w14:paraId="4B1C070F" w14:textId="77777777" w:rsidR="00007633" w:rsidRPr="00375BFE" w:rsidRDefault="00007633" w:rsidP="00007633">
      <w:pPr>
        <w:pStyle w:val="ListParagraph"/>
        <w:numPr>
          <w:ilvl w:val="1"/>
          <w:numId w:val="1"/>
        </w:numPr>
        <w:rPr>
          <w:i/>
        </w:rPr>
      </w:pPr>
      <w:r w:rsidRPr="00375BFE">
        <w:rPr>
          <w:i/>
        </w:rPr>
        <w:t>Antonio Ciccone, University of Mannheim</w:t>
      </w:r>
    </w:p>
    <w:p w14:paraId="0D479887" w14:textId="6CC62948" w:rsidR="00DD2D0F" w:rsidRPr="00375BFE" w:rsidRDefault="00DD2D0F">
      <w:pPr>
        <w:rPr>
          <w:b/>
        </w:rPr>
      </w:pPr>
      <w:r w:rsidRPr="00375BFE">
        <w:rPr>
          <w:b/>
        </w:rPr>
        <w:t>1B: Religion</w:t>
      </w:r>
      <w:r w:rsidR="004E1A71" w:rsidRPr="00375BFE">
        <w:rPr>
          <w:b/>
        </w:rPr>
        <w:t>, Culture</w:t>
      </w:r>
      <w:r w:rsidRPr="00375BFE">
        <w:rPr>
          <w:b/>
        </w:rPr>
        <w:t xml:space="preserve"> and Institutions</w:t>
      </w:r>
      <w:r w:rsidR="00EB6AA9" w:rsidRPr="00375BFE">
        <w:rPr>
          <w:b/>
        </w:rPr>
        <w:t>: BRANDEIS</w:t>
      </w:r>
    </w:p>
    <w:p w14:paraId="0EB330DD" w14:textId="6FF759C9" w:rsidR="00D468DD" w:rsidRPr="00375BFE" w:rsidRDefault="00464CBB">
      <w:r w:rsidRPr="00375BFE">
        <w:rPr>
          <w:i/>
        </w:rPr>
        <w:t>Chair</w:t>
      </w:r>
      <w:r w:rsidR="00D468DD" w:rsidRPr="00375BFE">
        <w:rPr>
          <w:i/>
        </w:rPr>
        <w:t>:</w:t>
      </w:r>
      <w:r w:rsidR="00747AE4" w:rsidRPr="00375BFE">
        <w:rPr>
          <w:i/>
        </w:rPr>
        <w:t xml:space="preserve"> </w:t>
      </w:r>
      <w:r w:rsidR="00747AE4" w:rsidRPr="00375BFE">
        <w:t>Jean-Paul Carvalho (University of California, Irvine)</w:t>
      </w:r>
    </w:p>
    <w:p w14:paraId="7FB239B4" w14:textId="73900106" w:rsidR="00464CBB" w:rsidRPr="00375BFE" w:rsidRDefault="00464CBB">
      <w:pPr>
        <w:rPr>
          <w:i/>
        </w:rPr>
      </w:pPr>
      <w:r w:rsidRPr="00375BFE">
        <w:rPr>
          <w:i/>
        </w:rPr>
        <w:t xml:space="preserve">Discussants: </w:t>
      </w:r>
      <w:r w:rsidRPr="00375BFE">
        <w:t>Jean-Paul Carvalho (University of California, Irvine) and Larry Ianna</w:t>
      </w:r>
      <w:r w:rsidR="00072ED7" w:rsidRPr="00375BFE">
        <w:t>c</w:t>
      </w:r>
      <w:r w:rsidRPr="00375BFE">
        <w:t>cone (Chapman University)</w:t>
      </w:r>
    </w:p>
    <w:p w14:paraId="0B663C25" w14:textId="77777777" w:rsidR="00007633" w:rsidRPr="00375BFE" w:rsidRDefault="00007633" w:rsidP="00A14562">
      <w:pPr>
        <w:pStyle w:val="ListParagraph"/>
        <w:numPr>
          <w:ilvl w:val="0"/>
          <w:numId w:val="2"/>
        </w:numPr>
        <w:ind w:left="360"/>
      </w:pPr>
      <w:r w:rsidRPr="00375BFE">
        <w:t>Public Goods, Prosociality, and Institutional Decentralization: An Agent-Based Model of Religion and Political Activism</w:t>
      </w:r>
    </w:p>
    <w:p w14:paraId="6C1E1135" w14:textId="77777777" w:rsidR="00007633" w:rsidRPr="00375BFE" w:rsidRDefault="00007633" w:rsidP="00A14562">
      <w:pPr>
        <w:pStyle w:val="ListParagraph"/>
        <w:numPr>
          <w:ilvl w:val="1"/>
          <w:numId w:val="2"/>
        </w:numPr>
        <w:ind w:left="1080"/>
        <w:rPr>
          <w:i/>
        </w:rPr>
      </w:pPr>
      <w:r w:rsidRPr="00375BFE">
        <w:rPr>
          <w:b/>
          <w:i/>
        </w:rPr>
        <w:t>Christopher Hale</w:t>
      </w:r>
      <w:r w:rsidRPr="00375BFE">
        <w:rPr>
          <w:i/>
        </w:rPr>
        <w:t>, Chapman University</w:t>
      </w:r>
    </w:p>
    <w:p w14:paraId="5887202E" w14:textId="77777777" w:rsidR="00007633" w:rsidRPr="00375BFE" w:rsidRDefault="00007633" w:rsidP="00A14562">
      <w:pPr>
        <w:pStyle w:val="ListParagraph"/>
        <w:numPr>
          <w:ilvl w:val="0"/>
          <w:numId w:val="2"/>
        </w:numPr>
        <w:ind w:left="360"/>
      </w:pPr>
      <w:r w:rsidRPr="00375BFE">
        <w:t>Choosing between Traditional and Modern Institutions: The Case of the Amish</w:t>
      </w:r>
    </w:p>
    <w:p w14:paraId="21688348" w14:textId="77777777" w:rsidR="00464CBB" w:rsidRPr="00375BFE" w:rsidRDefault="00007633" w:rsidP="00464CBB">
      <w:pPr>
        <w:pStyle w:val="ListParagraph"/>
        <w:numPr>
          <w:ilvl w:val="1"/>
          <w:numId w:val="2"/>
        </w:numPr>
        <w:ind w:left="1080"/>
        <w:rPr>
          <w:b/>
        </w:rPr>
      </w:pPr>
      <w:r w:rsidRPr="00375BFE">
        <w:rPr>
          <w:b/>
          <w:i/>
        </w:rPr>
        <w:t>James Choy</w:t>
      </w:r>
      <w:r w:rsidRPr="00375BFE">
        <w:rPr>
          <w:i/>
        </w:rPr>
        <w:t xml:space="preserve">, </w:t>
      </w:r>
      <w:r w:rsidR="00D468DD" w:rsidRPr="00375BFE">
        <w:rPr>
          <w:i/>
        </w:rPr>
        <w:t>University of Warwick</w:t>
      </w:r>
      <w:r w:rsidR="00464CBB" w:rsidRPr="00375BFE">
        <w:rPr>
          <w:i/>
        </w:rPr>
        <w:t xml:space="preserve"> </w:t>
      </w:r>
    </w:p>
    <w:p w14:paraId="5A17A894" w14:textId="418119F4" w:rsidR="00464CBB" w:rsidRPr="00375BFE" w:rsidRDefault="00464CBB" w:rsidP="00464CBB">
      <w:pPr>
        <w:pStyle w:val="ListParagraph"/>
        <w:numPr>
          <w:ilvl w:val="0"/>
          <w:numId w:val="2"/>
        </w:numPr>
        <w:ind w:left="360"/>
      </w:pPr>
      <w:r w:rsidRPr="00375BFE">
        <w:t>Embezzlement, Whistleblowing, and Organizational Structure</w:t>
      </w:r>
    </w:p>
    <w:p w14:paraId="4D4E2F65" w14:textId="7A32D3F6" w:rsidR="00464CBB" w:rsidRPr="00375BFE" w:rsidRDefault="00464CBB" w:rsidP="00464CBB">
      <w:pPr>
        <w:pStyle w:val="ListParagraph"/>
        <w:numPr>
          <w:ilvl w:val="1"/>
          <w:numId w:val="2"/>
        </w:numPr>
        <w:ind w:left="1080"/>
        <w:rPr>
          <w:i/>
        </w:rPr>
      </w:pPr>
      <w:r w:rsidRPr="00375BFE">
        <w:rPr>
          <w:b/>
          <w:i/>
        </w:rPr>
        <w:t>Michael D. Makowsky</w:t>
      </w:r>
      <w:r w:rsidRPr="00375BFE">
        <w:rPr>
          <w:i/>
        </w:rPr>
        <w:t>, Johns Hopkins University</w:t>
      </w:r>
    </w:p>
    <w:p w14:paraId="10CD7358" w14:textId="1E2510CC" w:rsidR="00464CBB" w:rsidRPr="00375BFE" w:rsidRDefault="00464CBB" w:rsidP="00464CBB">
      <w:pPr>
        <w:pStyle w:val="ListParagraph"/>
        <w:numPr>
          <w:ilvl w:val="1"/>
          <w:numId w:val="2"/>
        </w:numPr>
        <w:ind w:left="1080"/>
        <w:rPr>
          <w:i/>
        </w:rPr>
      </w:pPr>
      <w:r w:rsidRPr="00375BFE">
        <w:rPr>
          <w:i/>
        </w:rPr>
        <w:t>Siyu Wang, George Mason University</w:t>
      </w:r>
    </w:p>
    <w:p w14:paraId="6581BE02" w14:textId="77777777" w:rsidR="002247F0" w:rsidRDefault="002247F0">
      <w:pPr>
        <w:rPr>
          <w:b/>
        </w:rPr>
      </w:pPr>
    </w:p>
    <w:p w14:paraId="3D635238" w14:textId="77777777" w:rsidR="002247F0" w:rsidRDefault="002247F0">
      <w:pPr>
        <w:rPr>
          <w:b/>
        </w:rPr>
      </w:pPr>
    </w:p>
    <w:p w14:paraId="58A70FBA" w14:textId="42D30DFC" w:rsidR="00DD2D0F" w:rsidRPr="00375BFE" w:rsidRDefault="00B47738">
      <w:pPr>
        <w:rPr>
          <w:b/>
        </w:rPr>
      </w:pPr>
      <w:r w:rsidRPr="00375BFE">
        <w:rPr>
          <w:b/>
        </w:rPr>
        <w:lastRenderedPageBreak/>
        <w:t xml:space="preserve">1C: Castes, </w:t>
      </w:r>
      <w:r w:rsidR="00DD2D0F" w:rsidRPr="00375BFE">
        <w:rPr>
          <w:b/>
        </w:rPr>
        <w:t>Health</w:t>
      </w:r>
      <w:r w:rsidRPr="00375BFE">
        <w:rPr>
          <w:b/>
        </w:rPr>
        <w:t xml:space="preserve"> and Cults</w:t>
      </w:r>
      <w:r w:rsidR="00DD2D0F" w:rsidRPr="00375BFE">
        <w:rPr>
          <w:b/>
        </w:rPr>
        <w:t xml:space="preserve"> in India</w:t>
      </w:r>
      <w:r w:rsidRPr="00375BFE">
        <w:rPr>
          <w:b/>
        </w:rPr>
        <w:t xml:space="preserve"> and China</w:t>
      </w:r>
      <w:r w:rsidR="00EB6AA9" w:rsidRPr="00375BFE">
        <w:rPr>
          <w:b/>
        </w:rPr>
        <w:t>: HOLMES</w:t>
      </w:r>
    </w:p>
    <w:p w14:paraId="1C133CAC" w14:textId="4CA71EA4" w:rsidR="00D468DD" w:rsidRPr="00375BFE" w:rsidRDefault="00D468DD">
      <w:r w:rsidRPr="00375BFE">
        <w:rPr>
          <w:i/>
        </w:rPr>
        <w:t>Chair:</w:t>
      </w:r>
      <w:r w:rsidR="00551C01" w:rsidRPr="00375BFE">
        <w:rPr>
          <w:i/>
        </w:rPr>
        <w:t xml:space="preserve"> </w:t>
      </w:r>
      <w:r w:rsidR="00551C01" w:rsidRPr="00375BFE">
        <w:t>Francisco Pino (Université Libre de Bruxelles)</w:t>
      </w:r>
    </w:p>
    <w:p w14:paraId="424F5E5B" w14:textId="5977D22C" w:rsidR="00B47738" w:rsidRPr="00375BFE" w:rsidRDefault="00B47738">
      <w:pPr>
        <w:rPr>
          <w:i/>
        </w:rPr>
      </w:pPr>
      <w:r w:rsidRPr="00375BFE">
        <w:t>Discussants: Francisco Pino (ULB) and Uwe Sunde (LMU)</w:t>
      </w:r>
    </w:p>
    <w:p w14:paraId="7AD05E7D" w14:textId="77777777" w:rsidR="00D468DD" w:rsidRPr="00375BFE" w:rsidRDefault="00D468DD" w:rsidP="00D468DD">
      <w:pPr>
        <w:pStyle w:val="ListParagraph"/>
        <w:numPr>
          <w:ilvl w:val="0"/>
          <w:numId w:val="4"/>
        </w:numPr>
      </w:pPr>
      <w:r w:rsidRPr="00375BFE">
        <w:t>Long-Term Effects of Access to Health Care: Medical Missions in Colonial India</w:t>
      </w:r>
    </w:p>
    <w:p w14:paraId="26C5E4E9" w14:textId="77777777" w:rsidR="005A721A" w:rsidRPr="00375BFE" w:rsidRDefault="005A721A" w:rsidP="005A721A">
      <w:pPr>
        <w:pStyle w:val="ListParagraph"/>
        <w:numPr>
          <w:ilvl w:val="1"/>
          <w:numId w:val="4"/>
        </w:numPr>
        <w:rPr>
          <w:i/>
        </w:rPr>
      </w:pPr>
      <w:r w:rsidRPr="00375BFE">
        <w:rPr>
          <w:b/>
          <w:i/>
        </w:rPr>
        <w:t>Rossella Calvi</w:t>
      </w:r>
      <w:r w:rsidRPr="00375BFE">
        <w:rPr>
          <w:i/>
        </w:rPr>
        <w:t>, Boston College</w:t>
      </w:r>
    </w:p>
    <w:p w14:paraId="10EB9018" w14:textId="77777777" w:rsidR="005A721A" w:rsidRPr="00375BFE" w:rsidRDefault="005A721A" w:rsidP="005A721A">
      <w:pPr>
        <w:pStyle w:val="ListParagraph"/>
        <w:numPr>
          <w:ilvl w:val="1"/>
          <w:numId w:val="4"/>
        </w:numPr>
        <w:rPr>
          <w:i/>
        </w:rPr>
      </w:pPr>
      <w:r w:rsidRPr="00375BFE">
        <w:rPr>
          <w:i/>
        </w:rPr>
        <w:t>Federico Mantovanelli, Analysis Group</w:t>
      </w:r>
    </w:p>
    <w:p w14:paraId="3803AD34" w14:textId="77777777" w:rsidR="00D468DD" w:rsidRPr="00375BFE" w:rsidRDefault="00D468DD" w:rsidP="00D468DD">
      <w:pPr>
        <w:pStyle w:val="ListParagraph"/>
        <w:numPr>
          <w:ilvl w:val="0"/>
          <w:numId w:val="4"/>
        </w:numPr>
      </w:pPr>
      <w:r w:rsidRPr="00375BFE">
        <w:t>Is Caste Destiny? Occupational Diversification Among Dalits in Rural India</w:t>
      </w:r>
    </w:p>
    <w:p w14:paraId="00187E7C" w14:textId="77777777" w:rsidR="005A721A" w:rsidRPr="00375BFE" w:rsidRDefault="005A721A" w:rsidP="005A721A">
      <w:pPr>
        <w:pStyle w:val="ListParagraph"/>
        <w:numPr>
          <w:ilvl w:val="1"/>
          <w:numId w:val="4"/>
        </w:numPr>
        <w:rPr>
          <w:i/>
        </w:rPr>
      </w:pPr>
      <w:r w:rsidRPr="00375BFE">
        <w:rPr>
          <w:b/>
          <w:i/>
        </w:rPr>
        <w:t>Ira Gang</w:t>
      </w:r>
      <w:r w:rsidRPr="00375BFE">
        <w:rPr>
          <w:i/>
        </w:rPr>
        <w:t>, Rutgers University</w:t>
      </w:r>
    </w:p>
    <w:p w14:paraId="46B8FF50" w14:textId="77777777" w:rsidR="005A721A" w:rsidRPr="00375BFE" w:rsidRDefault="005A721A" w:rsidP="005A721A">
      <w:pPr>
        <w:pStyle w:val="ListParagraph"/>
        <w:numPr>
          <w:ilvl w:val="1"/>
          <w:numId w:val="4"/>
        </w:numPr>
        <w:rPr>
          <w:i/>
        </w:rPr>
      </w:pPr>
      <w:r w:rsidRPr="00375BFE">
        <w:rPr>
          <w:i/>
        </w:rPr>
        <w:t>Kunal Sen, IDPM, University of Manchester</w:t>
      </w:r>
    </w:p>
    <w:p w14:paraId="4227769B" w14:textId="77777777" w:rsidR="005A721A" w:rsidRPr="00375BFE" w:rsidRDefault="005A721A" w:rsidP="005A721A">
      <w:pPr>
        <w:pStyle w:val="ListParagraph"/>
        <w:numPr>
          <w:ilvl w:val="1"/>
          <w:numId w:val="4"/>
        </w:numPr>
        <w:rPr>
          <w:i/>
        </w:rPr>
      </w:pPr>
      <w:r w:rsidRPr="00375BFE">
        <w:rPr>
          <w:i/>
        </w:rPr>
        <w:t>Myeong-Su Yun, Tulane University</w:t>
      </w:r>
    </w:p>
    <w:p w14:paraId="71A9E679" w14:textId="77777777" w:rsidR="00B47738" w:rsidRPr="00375BFE" w:rsidRDefault="00B47738" w:rsidP="00B47738">
      <w:pPr>
        <w:pStyle w:val="ListParagraph"/>
        <w:numPr>
          <w:ilvl w:val="0"/>
          <w:numId w:val="3"/>
        </w:numPr>
      </w:pPr>
      <w:r w:rsidRPr="00375BFE">
        <w:t>The Almighty God and the Not-So-Almighty Government: An Economic Examination of Religious Cults in China</w:t>
      </w:r>
    </w:p>
    <w:p w14:paraId="58C3FC10" w14:textId="1EDCE9AA" w:rsidR="00B47738" w:rsidRPr="00375BFE" w:rsidRDefault="00B47738" w:rsidP="00B47738">
      <w:pPr>
        <w:pStyle w:val="ListParagraph"/>
        <w:numPr>
          <w:ilvl w:val="1"/>
          <w:numId w:val="3"/>
        </w:numPr>
        <w:rPr>
          <w:i/>
        </w:rPr>
      </w:pPr>
      <w:r w:rsidRPr="00375BFE">
        <w:rPr>
          <w:b/>
          <w:i/>
        </w:rPr>
        <w:t>Zhilong Ge</w:t>
      </w:r>
      <w:r w:rsidRPr="00375BFE">
        <w:rPr>
          <w:i/>
        </w:rPr>
        <w:t>, Mercatus Center at George Mason University</w:t>
      </w:r>
    </w:p>
    <w:p w14:paraId="0F8953F7" w14:textId="35CC46E0" w:rsidR="00347183" w:rsidRPr="00375BFE" w:rsidRDefault="00B47738" w:rsidP="00347183">
      <w:pPr>
        <w:rPr>
          <w:b/>
        </w:rPr>
      </w:pPr>
      <w:r w:rsidRPr="00375BFE">
        <w:rPr>
          <w:b/>
        </w:rPr>
        <w:t>1D</w:t>
      </w:r>
      <w:r w:rsidR="00347183" w:rsidRPr="00375BFE">
        <w:rPr>
          <w:b/>
        </w:rPr>
        <w:t>: Jurisprudence and Lawyers</w:t>
      </w:r>
      <w:r w:rsidR="00EB6AA9" w:rsidRPr="00375BFE">
        <w:rPr>
          <w:b/>
        </w:rPr>
        <w:t>: LOWELL</w:t>
      </w:r>
    </w:p>
    <w:p w14:paraId="2266F18A" w14:textId="135F7004" w:rsidR="00347183" w:rsidRPr="00375BFE" w:rsidRDefault="00347183" w:rsidP="00347183">
      <w:pPr>
        <w:rPr>
          <w:i/>
        </w:rPr>
      </w:pPr>
      <w:r w:rsidRPr="00375BFE">
        <w:rPr>
          <w:i/>
        </w:rPr>
        <w:t xml:space="preserve">Chair &amp; Discussant: </w:t>
      </w:r>
      <w:r w:rsidR="00962967" w:rsidRPr="00375BFE">
        <w:t>Sascha O. Becker (Warwick)</w:t>
      </w:r>
    </w:p>
    <w:p w14:paraId="624D078F" w14:textId="77777777" w:rsidR="00347183" w:rsidRPr="00375BFE" w:rsidRDefault="00347183" w:rsidP="00347183">
      <w:pPr>
        <w:pStyle w:val="ListParagraph"/>
        <w:numPr>
          <w:ilvl w:val="0"/>
          <w:numId w:val="5"/>
        </w:numPr>
      </w:pPr>
      <w:r w:rsidRPr="00375BFE">
        <w:t>The Lawyers’ Comparative Advantage in Parliamentary Elections</w:t>
      </w:r>
    </w:p>
    <w:p w14:paraId="4027DD47" w14:textId="77777777" w:rsidR="00347183" w:rsidRPr="00375BFE" w:rsidRDefault="00347183" w:rsidP="00347183">
      <w:pPr>
        <w:pStyle w:val="ListParagraph"/>
        <w:numPr>
          <w:ilvl w:val="1"/>
          <w:numId w:val="5"/>
        </w:numPr>
        <w:rPr>
          <w:i/>
        </w:rPr>
      </w:pPr>
      <w:r w:rsidRPr="00375BFE">
        <w:rPr>
          <w:b/>
          <w:i/>
        </w:rPr>
        <w:t>Raphael Franck</w:t>
      </w:r>
      <w:r w:rsidRPr="00375BFE">
        <w:rPr>
          <w:i/>
        </w:rPr>
        <w:t>, Bar Ilan University</w:t>
      </w:r>
    </w:p>
    <w:p w14:paraId="5460CEF3" w14:textId="77777777" w:rsidR="00347183" w:rsidRPr="00375BFE" w:rsidRDefault="00347183" w:rsidP="00347183">
      <w:pPr>
        <w:pStyle w:val="ListParagraph"/>
        <w:numPr>
          <w:ilvl w:val="0"/>
          <w:numId w:val="5"/>
        </w:numPr>
      </w:pPr>
      <w:r w:rsidRPr="00375BFE">
        <w:t>Do Policies Affect Preferences? Evidence from Random Variation in Abortion Jurisprudence</w:t>
      </w:r>
    </w:p>
    <w:p w14:paraId="20F0182C" w14:textId="2F4FCB98" w:rsidR="00347183" w:rsidRPr="00375BFE" w:rsidRDefault="008D568A" w:rsidP="00347183">
      <w:pPr>
        <w:pStyle w:val="ListParagraph"/>
        <w:numPr>
          <w:ilvl w:val="1"/>
          <w:numId w:val="5"/>
        </w:numPr>
        <w:rPr>
          <w:i/>
        </w:rPr>
      </w:pPr>
      <w:r w:rsidRPr="00375BFE">
        <w:rPr>
          <w:i/>
        </w:rPr>
        <w:t xml:space="preserve">Daniel L. Chen, ETH </w:t>
      </w:r>
      <w:r w:rsidR="00347183" w:rsidRPr="00375BFE">
        <w:rPr>
          <w:i/>
        </w:rPr>
        <w:t>Zurich</w:t>
      </w:r>
    </w:p>
    <w:p w14:paraId="35DC05EF" w14:textId="40725EE7" w:rsidR="00347183" w:rsidRPr="00375BFE" w:rsidRDefault="00347183" w:rsidP="00347183">
      <w:pPr>
        <w:pStyle w:val="ListParagraph"/>
        <w:numPr>
          <w:ilvl w:val="1"/>
          <w:numId w:val="5"/>
        </w:numPr>
        <w:rPr>
          <w:b/>
          <w:i/>
        </w:rPr>
      </w:pPr>
      <w:r w:rsidRPr="00375BFE">
        <w:rPr>
          <w:b/>
          <w:i/>
        </w:rPr>
        <w:t>Vardges Levonyan, ETH</w:t>
      </w:r>
      <w:r w:rsidR="008D568A" w:rsidRPr="00375BFE">
        <w:rPr>
          <w:b/>
          <w:i/>
        </w:rPr>
        <w:t xml:space="preserve"> </w:t>
      </w:r>
      <w:r w:rsidRPr="00375BFE">
        <w:rPr>
          <w:b/>
          <w:i/>
        </w:rPr>
        <w:t>Zurich</w:t>
      </w:r>
    </w:p>
    <w:p w14:paraId="4625A3FB" w14:textId="77777777" w:rsidR="004205D2" w:rsidRPr="00375BFE" w:rsidRDefault="00347183" w:rsidP="00347183">
      <w:pPr>
        <w:pStyle w:val="ListParagraph"/>
        <w:numPr>
          <w:ilvl w:val="1"/>
          <w:numId w:val="5"/>
        </w:numPr>
        <w:rPr>
          <w:i/>
        </w:rPr>
      </w:pPr>
      <w:r w:rsidRPr="00375BFE">
        <w:rPr>
          <w:i/>
        </w:rPr>
        <w:t>Susan Yeh, George Mason University School of Law</w:t>
      </w:r>
    </w:p>
    <w:p w14:paraId="202E86BC" w14:textId="2D10B092" w:rsidR="004205D2" w:rsidRPr="00375BFE" w:rsidRDefault="004205D2" w:rsidP="004205D2">
      <w:pPr>
        <w:pStyle w:val="ListParagraph"/>
        <w:numPr>
          <w:ilvl w:val="0"/>
          <w:numId w:val="5"/>
        </w:numPr>
        <w:rPr>
          <w:i/>
        </w:rPr>
      </w:pPr>
      <w:r w:rsidRPr="00375BFE">
        <w:rPr>
          <w:rFonts w:eastAsia="Times New Roman" w:cs="Times New Roman"/>
          <w:i/>
          <w:iCs/>
        </w:rPr>
        <w:t>Unwelcome Guests: Questions about the existence of Syriac and Ezidi refugees in Turkey</w:t>
      </w:r>
    </w:p>
    <w:p w14:paraId="20152492" w14:textId="63CA20A9" w:rsidR="00895615" w:rsidRPr="00375BFE" w:rsidRDefault="004205D2" w:rsidP="00895615">
      <w:pPr>
        <w:pStyle w:val="ListParagraph"/>
        <w:numPr>
          <w:ilvl w:val="1"/>
          <w:numId w:val="5"/>
        </w:numPr>
      </w:pPr>
      <w:r w:rsidRPr="00375BFE">
        <w:rPr>
          <w:b/>
        </w:rPr>
        <w:t>Ayse Guc Isik</w:t>
      </w:r>
      <w:r w:rsidR="00895615" w:rsidRPr="00375BFE">
        <w:t>, Social Sciences University of Ankara</w:t>
      </w:r>
    </w:p>
    <w:p w14:paraId="51BC321C" w14:textId="4FFF6667" w:rsidR="0037018F" w:rsidRPr="00375BFE" w:rsidRDefault="0037018F" w:rsidP="0037018F">
      <w:pPr>
        <w:rPr>
          <w:b/>
          <w:color w:val="548DD4" w:themeColor="text2" w:themeTint="99"/>
          <w:sz w:val="24"/>
        </w:rPr>
      </w:pPr>
      <w:r w:rsidRPr="00375BFE">
        <w:rPr>
          <w:b/>
          <w:color w:val="548DD4" w:themeColor="text2" w:themeTint="99"/>
          <w:sz w:val="24"/>
        </w:rPr>
        <w:t>10:</w:t>
      </w:r>
      <w:r>
        <w:rPr>
          <w:b/>
          <w:color w:val="548DD4" w:themeColor="text2" w:themeTint="99"/>
          <w:sz w:val="24"/>
        </w:rPr>
        <w:t>00</w:t>
      </w:r>
      <w:r w:rsidRPr="00375BFE">
        <w:rPr>
          <w:b/>
          <w:color w:val="548DD4" w:themeColor="text2" w:themeTint="99"/>
          <w:sz w:val="24"/>
        </w:rPr>
        <w:t>am – 1</w:t>
      </w:r>
      <w:r>
        <w:rPr>
          <w:b/>
          <w:color w:val="548DD4" w:themeColor="text2" w:themeTint="99"/>
          <w:sz w:val="24"/>
        </w:rPr>
        <w:t>0</w:t>
      </w:r>
      <w:r w:rsidRPr="00375BFE">
        <w:rPr>
          <w:b/>
          <w:color w:val="548DD4" w:themeColor="text2" w:themeTint="99"/>
          <w:sz w:val="24"/>
        </w:rPr>
        <w:t>:</w:t>
      </w:r>
      <w:r>
        <w:rPr>
          <w:b/>
          <w:color w:val="548DD4" w:themeColor="text2" w:themeTint="99"/>
          <w:sz w:val="24"/>
        </w:rPr>
        <w:t>15am</w:t>
      </w:r>
      <w:r w:rsidRPr="00375BFE">
        <w:rPr>
          <w:b/>
          <w:color w:val="548DD4" w:themeColor="text2" w:themeTint="99"/>
          <w:sz w:val="24"/>
        </w:rPr>
        <w:t xml:space="preserve">: </w:t>
      </w:r>
      <w:r>
        <w:rPr>
          <w:b/>
          <w:sz w:val="24"/>
          <w:szCs w:val="24"/>
        </w:rPr>
        <w:t>Coffee/Tea Station – Press Room</w:t>
      </w:r>
    </w:p>
    <w:p w14:paraId="70B23FD0" w14:textId="458BD498" w:rsidR="00E91DC5" w:rsidRPr="00375BFE" w:rsidRDefault="002221AE" w:rsidP="002221AE">
      <w:pPr>
        <w:rPr>
          <w:b/>
          <w:color w:val="548DD4" w:themeColor="text2" w:themeTint="99"/>
          <w:sz w:val="24"/>
        </w:rPr>
      </w:pPr>
      <w:r w:rsidRPr="00375BFE">
        <w:rPr>
          <w:b/>
          <w:color w:val="548DD4" w:themeColor="text2" w:themeTint="99"/>
          <w:sz w:val="24"/>
        </w:rPr>
        <w:t>10:15am – 12:00pm</w:t>
      </w:r>
      <w:r w:rsidR="005773ED" w:rsidRPr="00375BFE">
        <w:rPr>
          <w:b/>
          <w:color w:val="548DD4" w:themeColor="text2" w:themeTint="99"/>
          <w:sz w:val="24"/>
        </w:rPr>
        <w:t xml:space="preserve">: </w:t>
      </w:r>
      <w:r w:rsidR="005773ED" w:rsidRPr="00375BFE">
        <w:rPr>
          <w:b/>
          <w:sz w:val="24"/>
          <w:szCs w:val="24"/>
        </w:rPr>
        <w:t>Parallel Sessions 2</w:t>
      </w:r>
    </w:p>
    <w:p w14:paraId="01470EEB" w14:textId="78C7E067" w:rsidR="004D2FD0" w:rsidRPr="00375BFE" w:rsidRDefault="004D2FD0" w:rsidP="004D2FD0">
      <w:pPr>
        <w:rPr>
          <w:b/>
        </w:rPr>
      </w:pPr>
      <w:r w:rsidRPr="00375BFE">
        <w:rPr>
          <w:b/>
        </w:rPr>
        <w:t>2A: High Holidays: Ramadan and Selichot</w:t>
      </w:r>
      <w:r w:rsidR="00EB6AA9" w:rsidRPr="00375BFE">
        <w:rPr>
          <w:b/>
        </w:rPr>
        <w:t>: LONGFELLOW</w:t>
      </w:r>
    </w:p>
    <w:p w14:paraId="1E1406B2" w14:textId="6F7DC906" w:rsidR="004D2FD0" w:rsidRPr="00375BFE" w:rsidRDefault="004D2FD0" w:rsidP="004D2FD0">
      <w:pPr>
        <w:rPr>
          <w:i/>
        </w:rPr>
      </w:pPr>
      <w:r w:rsidRPr="00375BFE">
        <w:rPr>
          <w:i/>
        </w:rPr>
        <w:t>Chair &amp; Discussant:</w:t>
      </w:r>
      <w:r w:rsidR="00BA6D23" w:rsidRPr="00375BFE">
        <w:rPr>
          <w:i/>
        </w:rPr>
        <w:t xml:space="preserve"> </w:t>
      </w:r>
      <w:r w:rsidR="00BA6D23" w:rsidRPr="00375BFE">
        <w:t>Matt Lowe (MIT)</w:t>
      </w:r>
    </w:p>
    <w:p w14:paraId="01518C6C" w14:textId="77777777" w:rsidR="004D2FD0" w:rsidRPr="00375BFE" w:rsidRDefault="004D2FD0" w:rsidP="004D2FD0">
      <w:pPr>
        <w:pStyle w:val="ListParagraph"/>
        <w:numPr>
          <w:ilvl w:val="0"/>
          <w:numId w:val="15"/>
        </w:numPr>
      </w:pPr>
      <w:r w:rsidRPr="00375BFE">
        <w:t>Do Parents Selectively Time Birth Relative to Ramadan? Impact of Maternal Fasting on Height: Evidence from Matlab, Bangladesh</w:t>
      </w:r>
    </w:p>
    <w:p w14:paraId="3084BB3A" w14:textId="77777777" w:rsidR="004D2FD0" w:rsidRPr="00375BFE" w:rsidRDefault="004D2FD0" w:rsidP="004D2FD0">
      <w:pPr>
        <w:pStyle w:val="ListParagraph"/>
        <w:numPr>
          <w:ilvl w:val="1"/>
          <w:numId w:val="15"/>
        </w:numPr>
        <w:rPr>
          <w:i/>
        </w:rPr>
      </w:pPr>
      <w:r w:rsidRPr="00375BFE">
        <w:rPr>
          <w:b/>
          <w:i/>
        </w:rPr>
        <w:t>Nazmul Ahsan</w:t>
      </w:r>
      <w:r w:rsidRPr="00375BFE">
        <w:rPr>
          <w:i/>
        </w:rPr>
        <w:t>, University of Southern California</w:t>
      </w:r>
    </w:p>
    <w:p w14:paraId="6F0F73CD" w14:textId="77777777" w:rsidR="004D2FD0" w:rsidRPr="00375BFE" w:rsidRDefault="004D2FD0" w:rsidP="004D2FD0">
      <w:pPr>
        <w:pStyle w:val="ListParagraph"/>
        <w:numPr>
          <w:ilvl w:val="0"/>
          <w:numId w:val="15"/>
        </w:numPr>
      </w:pPr>
      <w:r w:rsidRPr="00375BFE">
        <w:t>Does Religion Affect Economic Growth and Happiness? Evidence from Ramadan</w:t>
      </w:r>
    </w:p>
    <w:p w14:paraId="3EDA775C" w14:textId="77777777" w:rsidR="004D2FD0" w:rsidRPr="00375BFE" w:rsidRDefault="004D2FD0" w:rsidP="004D2FD0">
      <w:pPr>
        <w:pStyle w:val="ListParagraph"/>
        <w:numPr>
          <w:ilvl w:val="1"/>
          <w:numId w:val="15"/>
        </w:numPr>
        <w:rPr>
          <w:i/>
        </w:rPr>
      </w:pPr>
      <w:r w:rsidRPr="00375BFE">
        <w:rPr>
          <w:b/>
          <w:i/>
        </w:rPr>
        <w:t>Filipe Campante</w:t>
      </w:r>
      <w:r w:rsidRPr="00375BFE">
        <w:rPr>
          <w:i/>
        </w:rPr>
        <w:t>, Harvard University</w:t>
      </w:r>
    </w:p>
    <w:p w14:paraId="5E21CFE0" w14:textId="77777777" w:rsidR="004D2FD0" w:rsidRPr="00375BFE" w:rsidRDefault="004D2FD0" w:rsidP="004D2FD0">
      <w:pPr>
        <w:pStyle w:val="ListParagraph"/>
        <w:numPr>
          <w:ilvl w:val="1"/>
          <w:numId w:val="15"/>
        </w:numPr>
        <w:rPr>
          <w:i/>
        </w:rPr>
      </w:pPr>
      <w:r w:rsidRPr="00375BFE">
        <w:rPr>
          <w:i/>
        </w:rPr>
        <w:t>David H. Yanagizawa-Drott, Harvard University</w:t>
      </w:r>
    </w:p>
    <w:p w14:paraId="52309AD7" w14:textId="77777777" w:rsidR="004D2FD0" w:rsidRPr="00375BFE" w:rsidRDefault="004D2FD0" w:rsidP="004D2FD0">
      <w:pPr>
        <w:pStyle w:val="ListParagraph"/>
        <w:numPr>
          <w:ilvl w:val="0"/>
          <w:numId w:val="15"/>
        </w:numPr>
      </w:pPr>
      <w:r w:rsidRPr="00375BFE">
        <w:t>Does Religiosity Affect Support for Political Compromise?</w:t>
      </w:r>
    </w:p>
    <w:p w14:paraId="2DB11B79" w14:textId="77777777" w:rsidR="004D2FD0" w:rsidRPr="00375BFE" w:rsidRDefault="004D2FD0" w:rsidP="004D2FD0">
      <w:pPr>
        <w:pStyle w:val="ListParagraph"/>
        <w:numPr>
          <w:ilvl w:val="1"/>
          <w:numId w:val="15"/>
        </w:numPr>
        <w:rPr>
          <w:i/>
        </w:rPr>
      </w:pPr>
      <w:r w:rsidRPr="00375BFE">
        <w:rPr>
          <w:b/>
          <w:i/>
        </w:rPr>
        <w:t>Danny Cohen-Zada</w:t>
      </w:r>
      <w:r w:rsidRPr="00375BFE">
        <w:rPr>
          <w:i/>
        </w:rPr>
        <w:t>, Ben-Gurion University</w:t>
      </w:r>
    </w:p>
    <w:p w14:paraId="7E77C3F9" w14:textId="77777777" w:rsidR="004D2FD0" w:rsidRPr="00375BFE" w:rsidRDefault="004D2FD0" w:rsidP="004D2FD0">
      <w:pPr>
        <w:pStyle w:val="ListParagraph"/>
        <w:numPr>
          <w:ilvl w:val="1"/>
          <w:numId w:val="15"/>
        </w:numPr>
        <w:rPr>
          <w:i/>
        </w:rPr>
      </w:pPr>
      <w:r w:rsidRPr="00375BFE">
        <w:rPr>
          <w:i/>
        </w:rPr>
        <w:t>Yotam Margalit, Columbia University</w:t>
      </w:r>
    </w:p>
    <w:p w14:paraId="53A6318D" w14:textId="77777777" w:rsidR="004D2FD0" w:rsidRPr="00375BFE" w:rsidRDefault="004D2FD0" w:rsidP="004D2FD0">
      <w:pPr>
        <w:pStyle w:val="ListParagraph"/>
        <w:numPr>
          <w:ilvl w:val="1"/>
          <w:numId w:val="15"/>
        </w:numPr>
        <w:rPr>
          <w:i/>
        </w:rPr>
      </w:pPr>
      <w:r w:rsidRPr="00375BFE">
        <w:rPr>
          <w:i/>
        </w:rPr>
        <w:t>Oren Rigbi, Ben-Gurion University</w:t>
      </w:r>
    </w:p>
    <w:p w14:paraId="29C7BF12" w14:textId="4FB94058" w:rsidR="0001499C" w:rsidRPr="00375BFE" w:rsidRDefault="00654BA0" w:rsidP="0001499C">
      <w:pPr>
        <w:rPr>
          <w:b/>
        </w:rPr>
      </w:pPr>
      <w:r w:rsidRPr="00375BFE">
        <w:rPr>
          <w:b/>
        </w:rPr>
        <w:br w:type="page"/>
      </w:r>
      <w:r w:rsidR="0001499C" w:rsidRPr="00375BFE">
        <w:rPr>
          <w:b/>
        </w:rPr>
        <w:t>2B: Religion, Health and Life Satisfaction</w:t>
      </w:r>
      <w:r w:rsidR="00EB6AA9" w:rsidRPr="00375BFE">
        <w:rPr>
          <w:b/>
        </w:rPr>
        <w:t>: BRANDEIS</w:t>
      </w:r>
    </w:p>
    <w:p w14:paraId="6EF9EF00" w14:textId="4B049D23" w:rsidR="0001499C" w:rsidRPr="00375BFE" w:rsidRDefault="0001499C" w:rsidP="0001499C">
      <w:pPr>
        <w:rPr>
          <w:i/>
        </w:rPr>
      </w:pPr>
      <w:r w:rsidRPr="00375BFE">
        <w:rPr>
          <w:i/>
        </w:rPr>
        <w:t>Chair &amp; Discussant:</w:t>
      </w:r>
      <w:r w:rsidR="00CC0907" w:rsidRPr="00375BFE">
        <w:rPr>
          <w:i/>
        </w:rPr>
        <w:t xml:space="preserve"> </w:t>
      </w:r>
      <w:r w:rsidR="00CC0907" w:rsidRPr="00375BFE">
        <w:t>Ira Gang (Rutgers University)</w:t>
      </w:r>
    </w:p>
    <w:p w14:paraId="0552CE90" w14:textId="77777777" w:rsidR="0001499C" w:rsidRPr="00375BFE" w:rsidRDefault="0001499C" w:rsidP="0001499C">
      <w:pPr>
        <w:pStyle w:val="ListParagraph"/>
        <w:numPr>
          <w:ilvl w:val="0"/>
          <w:numId w:val="32"/>
        </w:numPr>
      </w:pPr>
      <w:r w:rsidRPr="00375BFE">
        <w:t>Suffer for the Faith? Parental Religiosity and Children’s Health</w:t>
      </w:r>
    </w:p>
    <w:p w14:paraId="54CB0BA8" w14:textId="77777777" w:rsidR="0001499C" w:rsidRPr="00375BFE" w:rsidRDefault="0001499C" w:rsidP="0001499C">
      <w:pPr>
        <w:pStyle w:val="ListParagraph"/>
        <w:numPr>
          <w:ilvl w:val="1"/>
          <w:numId w:val="32"/>
        </w:numPr>
        <w:rPr>
          <w:i/>
        </w:rPr>
      </w:pPr>
      <w:r w:rsidRPr="00375BFE">
        <w:rPr>
          <w:b/>
          <w:i/>
        </w:rPr>
        <w:t>Olga Popova</w:t>
      </w:r>
      <w:r w:rsidRPr="00375BFE">
        <w:rPr>
          <w:i/>
        </w:rPr>
        <w:t>, Institute for East and Southeast European Studies</w:t>
      </w:r>
    </w:p>
    <w:p w14:paraId="0C8AFF5B" w14:textId="77777777" w:rsidR="0001499C" w:rsidRPr="00375BFE" w:rsidRDefault="0001499C" w:rsidP="0001499C">
      <w:pPr>
        <w:pStyle w:val="ListParagraph"/>
        <w:numPr>
          <w:ilvl w:val="0"/>
          <w:numId w:val="32"/>
        </w:numPr>
      </w:pPr>
      <w:r w:rsidRPr="00375BFE">
        <w:t>Religiosity and the Canadian Life Satisfaction Puzzle</w:t>
      </w:r>
    </w:p>
    <w:p w14:paraId="4B72F8EF" w14:textId="77777777" w:rsidR="0001499C" w:rsidRPr="00375BFE" w:rsidRDefault="0001499C" w:rsidP="0001499C">
      <w:pPr>
        <w:pStyle w:val="ListParagraph"/>
        <w:numPr>
          <w:ilvl w:val="1"/>
          <w:numId w:val="32"/>
        </w:numPr>
        <w:rPr>
          <w:i/>
        </w:rPr>
      </w:pPr>
      <w:r w:rsidRPr="00375BFE">
        <w:rPr>
          <w:b/>
          <w:i/>
        </w:rPr>
        <w:t>Maryam Dilmaghani</w:t>
      </w:r>
      <w:r w:rsidRPr="00375BFE">
        <w:rPr>
          <w:i/>
        </w:rPr>
        <w:t>, Sobey School of Business, Saint Mary’s University</w:t>
      </w:r>
    </w:p>
    <w:p w14:paraId="14C4CF7B" w14:textId="77777777" w:rsidR="0001499C" w:rsidRPr="00375BFE" w:rsidRDefault="0001499C" w:rsidP="0001499C">
      <w:pPr>
        <w:pStyle w:val="ListParagraph"/>
        <w:numPr>
          <w:ilvl w:val="0"/>
          <w:numId w:val="32"/>
        </w:numPr>
      </w:pPr>
      <w:r w:rsidRPr="00375BFE">
        <w:t>Right-Skilling: Rabbis and the Rabbinic Role for a New Century</w:t>
      </w:r>
    </w:p>
    <w:p w14:paraId="1417717E" w14:textId="0B093156" w:rsidR="00B277C2" w:rsidRPr="00375BFE" w:rsidRDefault="00B277C2" w:rsidP="0001499C">
      <w:pPr>
        <w:pStyle w:val="ListParagraph"/>
        <w:numPr>
          <w:ilvl w:val="1"/>
          <w:numId w:val="32"/>
        </w:numPr>
        <w:rPr>
          <w:i/>
        </w:rPr>
      </w:pPr>
      <w:r w:rsidRPr="00375BFE">
        <w:rPr>
          <w:b/>
          <w:i/>
        </w:rPr>
        <w:t>Daniel Libenson</w:t>
      </w:r>
      <w:r w:rsidRPr="00375BFE">
        <w:rPr>
          <w:i/>
        </w:rPr>
        <w:t>, jU Chicago</w:t>
      </w:r>
    </w:p>
    <w:p w14:paraId="5D584F50" w14:textId="77777777" w:rsidR="0001499C" w:rsidRPr="00375BFE" w:rsidRDefault="0001499C" w:rsidP="0001499C">
      <w:pPr>
        <w:pStyle w:val="ListParagraph"/>
        <w:numPr>
          <w:ilvl w:val="1"/>
          <w:numId w:val="32"/>
        </w:numPr>
        <w:rPr>
          <w:i/>
        </w:rPr>
      </w:pPr>
      <w:r w:rsidRPr="00375BFE">
        <w:rPr>
          <w:i/>
        </w:rPr>
        <w:t>Barak Richman, Duke University</w:t>
      </w:r>
    </w:p>
    <w:p w14:paraId="1FE7A1A8" w14:textId="338C69B6" w:rsidR="002221AE" w:rsidRPr="00375BFE" w:rsidRDefault="002221AE" w:rsidP="002221AE">
      <w:pPr>
        <w:rPr>
          <w:b/>
        </w:rPr>
      </w:pPr>
      <w:r w:rsidRPr="00375BFE">
        <w:rPr>
          <w:b/>
        </w:rPr>
        <w:t>2C: Beliefs, Norms and Economic Behavior</w:t>
      </w:r>
      <w:r w:rsidR="00EB6AA9" w:rsidRPr="00375BFE">
        <w:rPr>
          <w:b/>
        </w:rPr>
        <w:t>: HOLMES</w:t>
      </w:r>
    </w:p>
    <w:p w14:paraId="14316B99" w14:textId="4BB2A47B" w:rsidR="00E92A24" w:rsidRPr="00375BFE" w:rsidRDefault="00E92A24" w:rsidP="002221AE">
      <w:pPr>
        <w:rPr>
          <w:i/>
        </w:rPr>
      </w:pPr>
      <w:r w:rsidRPr="00375BFE">
        <w:rPr>
          <w:i/>
        </w:rPr>
        <w:t>Chair &amp; Discussant:</w:t>
      </w:r>
      <w:r w:rsidR="00676AD7" w:rsidRPr="00375BFE">
        <w:rPr>
          <w:i/>
        </w:rPr>
        <w:t xml:space="preserve"> </w:t>
      </w:r>
      <w:r w:rsidR="00676AD7" w:rsidRPr="00375BFE">
        <w:t>Raphael Franck (Bar</w:t>
      </w:r>
      <w:r w:rsidR="00A1552B" w:rsidRPr="00375BFE">
        <w:t>-</w:t>
      </w:r>
      <w:r w:rsidR="00676AD7" w:rsidRPr="00375BFE">
        <w:t>Ilan University)</w:t>
      </w:r>
    </w:p>
    <w:p w14:paraId="46F97D96" w14:textId="77777777" w:rsidR="00E92A24" w:rsidRPr="00375BFE" w:rsidRDefault="005F5B0B" w:rsidP="00E92A24">
      <w:pPr>
        <w:pStyle w:val="ListParagraph"/>
        <w:numPr>
          <w:ilvl w:val="0"/>
          <w:numId w:val="8"/>
        </w:numPr>
      </w:pPr>
      <w:r w:rsidRPr="00375BFE">
        <w:t>The Political Economy of Beliefs: Why Fiscal and Social Conservatives/Liberals Come Hand-In-Hand</w:t>
      </w:r>
    </w:p>
    <w:p w14:paraId="6C53B563" w14:textId="5B5A2ECB" w:rsidR="005F5B0B" w:rsidRPr="00375BFE" w:rsidRDefault="008530EE" w:rsidP="005F5B0B">
      <w:pPr>
        <w:pStyle w:val="ListParagraph"/>
        <w:numPr>
          <w:ilvl w:val="1"/>
          <w:numId w:val="8"/>
        </w:numPr>
        <w:rPr>
          <w:b/>
          <w:i/>
        </w:rPr>
      </w:pPr>
      <w:r w:rsidRPr="00375BFE">
        <w:rPr>
          <w:b/>
          <w:i/>
        </w:rPr>
        <w:t xml:space="preserve">Daniel L. Chen, ETH </w:t>
      </w:r>
      <w:r w:rsidR="005F5B0B" w:rsidRPr="00375BFE">
        <w:rPr>
          <w:b/>
          <w:i/>
        </w:rPr>
        <w:t>Zurich</w:t>
      </w:r>
    </w:p>
    <w:p w14:paraId="62628542" w14:textId="77777777" w:rsidR="005F5B0B" w:rsidRPr="00375BFE" w:rsidRDefault="005F5B0B" w:rsidP="005F5B0B">
      <w:pPr>
        <w:pStyle w:val="ListParagraph"/>
        <w:numPr>
          <w:ilvl w:val="1"/>
          <w:numId w:val="8"/>
        </w:numPr>
      </w:pPr>
      <w:r w:rsidRPr="00375BFE">
        <w:rPr>
          <w:i/>
        </w:rPr>
        <w:t>Jo T. Lind, University of Oslo</w:t>
      </w:r>
    </w:p>
    <w:p w14:paraId="789F1D33" w14:textId="77777777" w:rsidR="005F5B0B" w:rsidRPr="00375BFE" w:rsidRDefault="005F5B0B" w:rsidP="00E92A24">
      <w:pPr>
        <w:pStyle w:val="ListParagraph"/>
        <w:numPr>
          <w:ilvl w:val="0"/>
          <w:numId w:val="8"/>
        </w:numPr>
      </w:pPr>
      <w:r w:rsidRPr="00375BFE">
        <w:t>From Peer Pressure to Biased Norms: Formation and Collapse</w:t>
      </w:r>
    </w:p>
    <w:p w14:paraId="0B3020C5" w14:textId="77777777" w:rsidR="005F5B0B" w:rsidRPr="00375BFE" w:rsidRDefault="005F5B0B" w:rsidP="005F5B0B">
      <w:pPr>
        <w:pStyle w:val="ListParagraph"/>
        <w:numPr>
          <w:ilvl w:val="1"/>
          <w:numId w:val="8"/>
        </w:numPr>
        <w:rPr>
          <w:i/>
        </w:rPr>
      </w:pPr>
      <w:r w:rsidRPr="00375BFE">
        <w:rPr>
          <w:i/>
        </w:rPr>
        <w:t>Moti Michaeli, Hebrew University</w:t>
      </w:r>
    </w:p>
    <w:p w14:paraId="5065E721" w14:textId="77777777" w:rsidR="005F5B0B" w:rsidRPr="00375BFE" w:rsidRDefault="005F5B0B" w:rsidP="005F5B0B">
      <w:pPr>
        <w:pStyle w:val="ListParagraph"/>
        <w:numPr>
          <w:ilvl w:val="1"/>
          <w:numId w:val="8"/>
        </w:numPr>
        <w:rPr>
          <w:i/>
        </w:rPr>
      </w:pPr>
      <w:r w:rsidRPr="00375BFE">
        <w:rPr>
          <w:b/>
          <w:i/>
        </w:rPr>
        <w:t>Daniel Spiro</w:t>
      </w:r>
      <w:r w:rsidRPr="00375BFE">
        <w:rPr>
          <w:i/>
        </w:rPr>
        <w:t>, University of Oslo</w:t>
      </w:r>
    </w:p>
    <w:p w14:paraId="7060B45A" w14:textId="77777777" w:rsidR="005F5B0B" w:rsidRPr="00375BFE" w:rsidRDefault="005F5B0B" w:rsidP="005F5B0B">
      <w:pPr>
        <w:pStyle w:val="ListParagraph"/>
        <w:numPr>
          <w:ilvl w:val="0"/>
          <w:numId w:val="8"/>
        </w:numPr>
      </w:pPr>
      <w:r w:rsidRPr="00375BFE">
        <w:t>From Religion to Economic Behaviour</w:t>
      </w:r>
    </w:p>
    <w:p w14:paraId="48F3D8F4" w14:textId="77777777" w:rsidR="005F5B0B" w:rsidRPr="00375BFE" w:rsidRDefault="005F5B0B" w:rsidP="005F5B0B">
      <w:pPr>
        <w:pStyle w:val="ListParagraph"/>
        <w:numPr>
          <w:ilvl w:val="1"/>
          <w:numId w:val="8"/>
        </w:numPr>
        <w:rPr>
          <w:i/>
        </w:rPr>
      </w:pPr>
      <w:r w:rsidRPr="00375BFE">
        <w:rPr>
          <w:b/>
          <w:i/>
        </w:rPr>
        <w:t>Niels Kærgård</w:t>
      </w:r>
      <w:r w:rsidRPr="00375BFE">
        <w:rPr>
          <w:i/>
        </w:rPr>
        <w:t>, University of Copenhagen</w:t>
      </w:r>
    </w:p>
    <w:p w14:paraId="4DD6F702" w14:textId="2CC044E2" w:rsidR="002221AE" w:rsidRPr="00375BFE" w:rsidRDefault="002221AE" w:rsidP="002221AE">
      <w:pPr>
        <w:rPr>
          <w:b/>
        </w:rPr>
      </w:pPr>
      <w:r w:rsidRPr="00375BFE">
        <w:rPr>
          <w:b/>
        </w:rPr>
        <w:t>2D: Culture and Norms in Germany</w:t>
      </w:r>
      <w:r w:rsidR="00EB6AA9" w:rsidRPr="00375BFE">
        <w:rPr>
          <w:b/>
        </w:rPr>
        <w:t>: LOWELL</w:t>
      </w:r>
    </w:p>
    <w:p w14:paraId="4ACEF6EB" w14:textId="3C19C00A" w:rsidR="005F5B0B" w:rsidRPr="00375BFE" w:rsidRDefault="005F5B0B" w:rsidP="002221AE">
      <w:pPr>
        <w:rPr>
          <w:i/>
        </w:rPr>
      </w:pPr>
      <w:r w:rsidRPr="00375BFE">
        <w:rPr>
          <w:i/>
        </w:rPr>
        <w:t>Chair &amp; Discussant:</w:t>
      </w:r>
      <w:r w:rsidR="00156D89" w:rsidRPr="00375BFE">
        <w:rPr>
          <w:i/>
        </w:rPr>
        <w:t xml:space="preserve"> </w:t>
      </w:r>
      <w:r w:rsidR="007B29C6" w:rsidRPr="00375BFE">
        <w:t>Philipp Ager (</w:t>
      </w:r>
      <w:r w:rsidR="00156D89" w:rsidRPr="00375BFE">
        <w:t>University of Southern Denmark</w:t>
      </w:r>
      <w:r w:rsidR="007B29C6" w:rsidRPr="00375BFE">
        <w:t>)</w:t>
      </w:r>
    </w:p>
    <w:p w14:paraId="00E3847E" w14:textId="77777777" w:rsidR="005F5B0B" w:rsidRPr="00375BFE" w:rsidRDefault="005F5B0B" w:rsidP="005F5B0B">
      <w:pPr>
        <w:pStyle w:val="ListParagraph"/>
        <w:numPr>
          <w:ilvl w:val="0"/>
          <w:numId w:val="9"/>
        </w:numPr>
      </w:pPr>
      <w:r w:rsidRPr="00375BFE">
        <w:t>Are there Cultural Effects in Female Labor Supply? Empirical Evidence from Germany</w:t>
      </w:r>
    </w:p>
    <w:p w14:paraId="335E9790" w14:textId="77777777" w:rsidR="005F5B0B" w:rsidRPr="00375BFE" w:rsidRDefault="005F5B0B" w:rsidP="005F5B0B">
      <w:pPr>
        <w:pStyle w:val="ListParagraph"/>
        <w:numPr>
          <w:ilvl w:val="1"/>
          <w:numId w:val="9"/>
        </w:numPr>
        <w:rPr>
          <w:i/>
        </w:rPr>
      </w:pPr>
      <w:r w:rsidRPr="00375BFE">
        <w:rPr>
          <w:b/>
          <w:i/>
        </w:rPr>
        <w:t>Anja Köbrich-Leon</w:t>
      </w:r>
      <w:r w:rsidRPr="00375BFE">
        <w:rPr>
          <w:i/>
        </w:rPr>
        <w:t>, University of Kassel</w:t>
      </w:r>
    </w:p>
    <w:p w14:paraId="4EE93539" w14:textId="77777777" w:rsidR="005F5B0B" w:rsidRPr="00375BFE" w:rsidRDefault="005F5B0B" w:rsidP="005F5B0B">
      <w:pPr>
        <w:pStyle w:val="ListParagraph"/>
        <w:numPr>
          <w:ilvl w:val="0"/>
          <w:numId w:val="9"/>
        </w:numPr>
      </w:pPr>
      <w:r w:rsidRPr="00375BFE">
        <w:t>Music in the Air: Estimating the Social Return to Cultural Amenities</w:t>
      </w:r>
    </w:p>
    <w:p w14:paraId="2B69C4E3" w14:textId="13B2F516" w:rsidR="00154058" w:rsidRPr="00375BFE" w:rsidRDefault="00154058" w:rsidP="005F5B0B">
      <w:pPr>
        <w:pStyle w:val="ListParagraph"/>
        <w:numPr>
          <w:ilvl w:val="1"/>
          <w:numId w:val="9"/>
        </w:numPr>
        <w:rPr>
          <w:i/>
        </w:rPr>
      </w:pPr>
      <w:r w:rsidRPr="00375BFE">
        <w:rPr>
          <w:b/>
          <w:i/>
        </w:rPr>
        <w:t>Oliver Falck</w:t>
      </w:r>
      <w:r w:rsidRPr="00375BFE">
        <w:rPr>
          <w:i/>
        </w:rPr>
        <w:t>, Ifo Institute</w:t>
      </w:r>
    </w:p>
    <w:p w14:paraId="39124E47" w14:textId="0E51BF41" w:rsidR="00154058" w:rsidRPr="00375BFE" w:rsidRDefault="00154058" w:rsidP="00154058">
      <w:pPr>
        <w:pStyle w:val="ListParagraph"/>
        <w:numPr>
          <w:ilvl w:val="1"/>
          <w:numId w:val="9"/>
        </w:numPr>
        <w:rPr>
          <w:i/>
        </w:rPr>
      </w:pPr>
      <w:r w:rsidRPr="00375BFE">
        <w:rPr>
          <w:i/>
        </w:rPr>
        <w:t>Michael Fritsch, University of Jena</w:t>
      </w:r>
    </w:p>
    <w:p w14:paraId="63AB9CBD" w14:textId="77777777" w:rsidR="005F5B0B" w:rsidRPr="00375BFE" w:rsidRDefault="005F5B0B" w:rsidP="005F5B0B">
      <w:pPr>
        <w:pStyle w:val="ListParagraph"/>
        <w:numPr>
          <w:ilvl w:val="1"/>
          <w:numId w:val="9"/>
        </w:numPr>
        <w:rPr>
          <w:i/>
        </w:rPr>
      </w:pPr>
      <w:r w:rsidRPr="00375BFE">
        <w:rPr>
          <w:i/>
        </w:rPr>
        <w:t>Stephan Heblich, University of Bristol</w:t>
      </w:r>
    </w:p>
    <w:p w14:paraId="5701580B" w14:textId="35AA9BB9" w:rsidR="00154058" w:rsidRPr="00375BFE" w:rsidRDefault="00154058" w:rsidP="00154058">
      <w:pPr>
        <w:pStyle w:val="ListParagraph"/>
        <w:numPr>
          <w:ilvl w:val="1"/>
          <w:numId w:val="9"/>
        </w:numPr>
        <w:rPr>
          <w:i/>
        </w:rPr>
      </w:pPr>
      <w:r w:rsidRPr="00375BFE">
        <w:rPr>
          <w:i/>
        </w:rPr>
        <w:t>Anne Otto, IAB</w:t>
      </w:r>
    </w:p>
    <w:p w14:paraId="49A8FCB0" w14:textId="77777777" w:rsidR="005F5B0B" w:rsidRPr="00375BFE" w:rsidRDefault="005F5B0B" w:rsidP="005F5B0B">
      <w:pPr>
        <w:pStyle w:val="ListParagraph"/>
        <w:numPr>
          <w:ilvl w:val="0"/>
          <w:numId w:val="9"/>
        </w:numPr>
      </w:pPr>
      <w:r w:rsidRPr="00375BFE">
        <w:t>Thou Shall Not Smoke: Religion and Smoking in a Natural Experiment of History</w:t>
      </w:r>
    </w:p>
    <w:p w14:paraId="72F2D9B4" w14:textId="77777777" w:rsidR="005F5B0B" w:rsidRPr="00375BFE" w:rsidRDefault="005F5B0B" w:rsidP="005F5B0B">
      <w:pPr>
        <w:pStyle w:val="ListParagraph"/>
        <w:numPr>
          <w:ilvl w:val="1"/>
          <w:numId w:val="9"/>
        </w:numPr>
        <w:rPr>
          <w:i/>
        </w:rPr>
      </w:pPr>
      <w:r w:rsidRPr="00375BFE">
        <w:rPr>
          <w:b/>
          <w:i/>
        </w:rPr>
        <w:t>Luca Nunziata</w:t>
      </w:r>
      <w:r w:rsidRPr="00375BFE">
        <w:rPr>
          <w:i/>
        </w:rPr>
        <w:t>, University of Padua</w:t>
      </w:r>
    </w:p>
    <w:p w14:paraId="6996D290" w14:textId="77777777" w:rsidR="005F5B0B" w:rsidRPr="00375BFE" w:rsidRDefault="005F5B0B" w:rsidP="005F5B0B">
      <w:pPr>
        <w:pStyle w:val="ListParagraph"/>
        <w:numPr>
          <w:ilvl w:val="1"/>
          <w:numId w:val="9"/>
        </w:numPr>
        <w:rPr>
          <w:i/>
        </w:rPr>
      </w:pPr>
      <w:r w:rsidRPr="00375BFE">
        <w:rPr>
          <w:i/>
        </w:rPr>
        <w:t>Veronica Toffolutti, University of East Anglia</w:t>
      </w:r>
    </w:p>
    <w:p w14:paraId="7459AEFA" w14:textId="77777777" w:rsidR="00654BA0" w:rsidRPr="00375BFE" w:rsidRDefault="00654BA0" w:rsidP="00182320">
      <w:pPr>
        <w:rPr>
          <w:b/>
          <w:color w:val="548DD4" w:themeColor="text2" w:themeTint="99"/>
          <w:sz w:val="24"/>
          <w:szCs w:val="24"/>
        </w:rPr>
      </w:pPr>
    </w:p>
    <w:p w14:paraId="03BEE66D" w14:textId="1A568867" w:rsidR="00F427D2" w:rsidRPr="00375BFE" w:rsidRDefault="00F427D2" w:rsidP="00182320">
      <w:pPr>
        <w:rPr>
          <w:b/>
          <w:sz w:val="24"/>
          <w:szCs w:val="24"/>
        </w:rPr>
      </w:pPr>
      <w:r w:rsidRPr="00375BFE">
        <w:rPr>
          <w:b/>
          <w:color w:val="548DD4" w:themeColor="text2" w:themeTint="99"/>
          <w:sz w:val="24"/>
          <w:szCs w:val="24"/>
        </w:rPr>
        <w:t>12:00pm – 1:30pm</w:t>
      </w:r>
      <w:r w:rsidR="005773ED" w:rsidRPr="00375BFE">
        <w:rPr>
          <w:b/>
          <w:color w:val="548DD4" w:themeColor="text2" w:themeTint="99"/>
          <w:sz w:val="24"/>
          <w:szCs w:val="24"/>
        </w:rPr>
        <w:t xml:space="preserve">: </w:t>
      </w:r>
      <w:r w:rsidRPr="00375BFE">
        <w:rPr>
          <w:b/>
          <w:sz w:val="24"/>
          <w:szCs w:val="24"/>
        </w:rPr>
        <w:t>Lunch</w:t>
      </w:r>
      <w:r w:rsidR="001C6EEB" w:rsidRPr="00375BFE">
        <w:rPr>
          <w:b/>
          <w:sz w:val="24"/>
          <w:szCs w:val="24"/>
        </w:rPr>
        <w:t xml:space="preserve"> break</w:t>
      </w:r>
    </w:p>
    <w:p w14:paraId="40152096" w14:textId="77777777" w:rsidR="00DE4A85" w:rsidRPr="00375BFE" w:rsidRDefault="00DE4A85">
      <w:pPr>
        <w:rPr>
          <w:b/>
          <w:color w:val="548DD4" w:themeColor="text2" w:themeTint="99"/>
          <w:sz w:val="24"/>
        </w:rPr>
      </w:pPr>
      <w:r w:rsidRPr="00375BFE">
        <w:rPr>
          <w:b/>
          <w:color w:val="548DD4" w:themeColor="text2" w:themeTint="99"/>
          <w:sz w:val="24"/>
        </w:rPr>
        <w:br w:type="page"/>
      </w:r>
    </w:p>
    <w:p w14:paraId="4D9A9F51" w14:textId="6BFC1095" w:rsidR="00182320" w:rsidRPr="00375BFE" w:rsidRDefault="00182320" w:rsidP="00182320">
      <w:pPr>
        <w:rPr>
          <w:b/>
          <w:color w:val="548DD4" w:themeColor="text2" w:themeTint="99"/>
          <w:sz w:val="24"/>
        </w:rPr>
      </w:pPr>
      <w:r w:rsidRPr="00375BFE">
        <w:rPr>
          <w:b/>
          <w:color w:val="548DD4" w:themeColor="text2" w:themeTint="99"/>
          <w:sz w:val="24"/>
        </w:rPr>
        <w:t>1:30pm – 3:00pm</w:t>
      </w:r>
      <w:r w:rsidR="005773ED" w:rsidRPr="00375BFE">
        <w:rPr>
          <w:b/>
          <w:color w:val="548DD4" w:themeColor="text2" w:themeTint="99"/>
          <w:sz w:val="24"/>
        </w:rPr>
        <w:t xml:space="preserve">: </w:t>
      </w:r>
      <w:r w:rsidR="005773ED" w:rsidRPr="00375BFE">
        <w:rPr>
          <w:b/>
          <w:sz w:val="24"/>
          <w:szCs w:val="24"/>
        </w:rPr>
        <w:t>Parallel Sessions 3</w:t>
      </w:r>
    </w:p>
    <w:p w14:paraId="3FDEB759" w14:textId="671F5CCE" w:rsidR="00182320" w:rsidRPr="00375BFE" w:rsidRDefault="00182320" w:rsidP="00182320">
      <w:pPr>
        <w:rPr>
          <w:b/>
        </w:rPr>
      </w:pPr>
      <w:r w:rsidRPr="00375BFE">
        <w:rPr>
          <w:b/>
        </w:rPr>
        <w:t>3A: The Political Economy of Islamic Diversity and Change</w:t>
      </w:r>
      <w:r w:rsidR="00EB6AA9" w:rsidRPr="00375BFE">
        <w:rPr>
          <w:b/>
        </w:rPr>
        <w:t>: LONGFELLOW</w:t>
      </w:r>
    </w:p>
    <w:p w14:paraId="5E2CB1C3" w14:textId="771B763F" w:rsidR="00EE1F75" w:rsidRPr="00375BFE" w:rsidRDefault="00EE1F75" w:rsidP="00182320">
      <w:pPr>
        <w:rPr>
          <w:i/>
        </w:rPr>
      </w:pPr>
      <w:r w:rsidRPr="00375BFE">
        <w:rPr>
          <w:i/>
        </w:rPr>
        <w:t>Chair &amp; Discussant:</w:t>
      </w:r>
      <w:r w:rsidR="0062015D" w:rsidRPr="00375BFE">
        <w:rPr>
          <w:i/>
        </w:rPr>
        <w:t xml:space="preserve"> </w:t>
      </w:r>
      <w:r w:rsidR="0062015D" w:rsidRPr="00375BFE">
        <w:t>Robbie Mochrie (Heriot-Watt University)</w:t>
      </w:r>
    </w:p>
    <w:p w14:paraId="73AC7D46" w14:textId="77777777" w:rsidR="00182320" w:rsidRPr="00375BFE" w:rsidRDefault="00182320" w:rsidP="00182320">
      <w:pPr>
        <w:pStyle w:val="ListParagraph"/>
        <w:numPr>
          <w:ilvl w:val="0"/>
          <w:numId w:val="10"/>
        </w:numPr>
      </w:pPr>
      <w:r w:rsidRPr="00375BFE">
        <w:t>Can Economic Incentives Tame Jihad? The Case of Sudan and Chad</w:t>
      </w:r>
    </w:p>
    <w:p w14:paraId="3B4ED4CD" w14:textId="77777777" w:rsidR="00182320" w:rsidRPr="00375BFE" w:rsidRDefault="00182320" w:rsidP="00182320">
      <w:pPr>
        <w:pStyle w:val="ListParagraph"/>
        <w:numPr>
          <w:ilvl w:val="1"/>
          <w:numId w:val="10"/>
        </w:numPr>
        <w:rPr>
          <w:i/>
        </w:rPr>
      </w:pPr>
      <w:r w:rsidRPr="00375BFE">
        <w:rPr>
          <w:b/>
          <w:i/>
        </w:rPr>
        <w:t>Jean-Paul Azam</w:t>
      </w:r>
      <w:r w:rsidRPr="00375BFE">
        <w:rPr>
          <w:i/>
        </w:rPr>
        <w:t>, Toulouse School of Economics</w:t>
      </w:r>
    </w:p>
    <w:p w14:paraId="5A468560" w14:textId="77777777" w:rsidR="00182320" w:rsidRPr="00375BFE" w:rsidRDefault="00182320" w:rsidP="00182320">
      <w:pPr>
        <w:pStyle w:val="ListParagraph"/>
        <w:numPr>
          <w:ilvl w:val="0"/>
          <w:numId w:val="10"/>
        </w:numPr>
      </w:pPr>
      <w:r w:rsidRPr="00375BFE">
        <w:t>The Sharia and the Transition towards more Democracy and a Market Economy – Restrictions and Opportunities</w:t>
      </w:r>
    </w:p>
    <w:p w14:paraId="5E77A9F6" w14:textId="77777777" w:rsidR="00182320" w:rsidRPr="00375BFE" w:rsidRDefault="00182320" w:rsidP="00182320">
      <w:pPr>
        <w:pStyle w:val="ListParagraph"/>
        <w:numPr>
          <w:ilvl w:val="1"/>
          <w:numId w:val="10"/>
        </w:numPr>
        <w:rPr>
          <w:i/>
        </w:rPr>
      </w:pPr>
      <w:r w:rsidRPr="00375BFE">
        <w:rPr>
          <w:b/>
          <w:i/>
        </w:rPr>
        <w:t>Rahel Schomaker</w:t>
      </w:r>
      <w:r w:rsidRPr="00375BFE">
        <w:rPr>
          <w:i/>
        </w:rPr>
        <w:t>, Cologne Business School and German Research Institute for Public Administration</w:t>
      </w:r>
    </w:p>
    <w:p w14:paraId="2FC02666" w14:textId="77777777" w:rsidR="00182320" w:rsidRPr="00375BFE" w:rsidRDefault="00182320" w:rsidP="00182320">
      <w:pPr>
        <w:pStyle w:val="ListParagraph"/>
        <w:numPr>
          <w:ilvl w:val="0"/>
          <w:numId w:val="10"/>
        </w:numPr>
      </w:pPr>
      <w:r w:rsidRPr="00375BFE">
        <w:t>Islamism and Socialism: A Comparison</w:t>
      </w:r>
    </w:p>
    <w:p w14:paraId="798DDD56" w14:textId="77777777" w:rsidR="00182320" w:rsidRPr="00375BFE" w:rsidRDefault="00182320" w:rsidP="00182320">
      <w:pPr>
        <w:pStyle w:val="ListParagraph"/>
        <w:numPr>
          <w:ilvl w:val="1"/>
          <w:numId w:val="10"/>
        </w:numPr>
        <w:rPr>
          <w:i/>
        </w:rPr>
      </w:pPr>
      <w:r w:rsidRPr="00375BFE">
        <w:rPr>
          <w:b/>
          <w:i/>
        </w:rPr>
        <w:t>Mario Ferrero</w:t>
      </w:r>
      <w:r w:rsidRPr="00375BFE">
        <w:rPr>
          <w:i/>
        </w:rPr>
        <w:t>, University of Eastern Piedmont</w:t>
      </w:r>
    </w:p>
    <w:p w14:paraId="5271149E" w14:textId="39382859" w:rsidR="00182320" w:rsidRPr="00375BFE" w:rsidRDefault="00182320" w:rsidP="00182320">
      <w:pPr>
        <w:rPr>
          <w:b/>
        </w:rPr>
      </w:pPr>
      <w:r w:rsidRPr="00375BFE">
        <w:rPr>
          <w:b/>
        </w:rPr>
        <w:t>3B: Religion, Trust, Cooperation and Conflict</w:t>
      </w:r>
      <w:r w:rsidR="00EB6AA9" w:rsidRPr="00375BFE">
        <w:rPr>
          <w:b/>
        </w:rPr>
        <w:t>: BRANDEIS</w:t>
      </w:r>
    </w:p>
    <w:p w14:paraId="5730CC49" w14:textId="1EFE512A" w:rsidR="00EE1F75" w:rsidRPr="00375BFE" w:rsidRDefault="00EE1F75" w:rsidP="00EE1F75">
      <w:pPr>
        <w:rPr>
          <w:i/>
        </w:rPr>
      </w:pPr>
      <w:r w:rsidRPr="00375BFE">
        <w:rPr>
          <w:i/>
        </w:rPr>
        <w:t>Chair &amp; Discussant:</w:t>
      </w:r>
      <w:r w:rsidR="00703917" w:rsidRPr="00375BFE">
        <w:rPr>
          <w:i/>
        </w:rPr>
        <w:t xml:space="preserve"> </w:t>
      </w:r>
      <w:r w:rsidR="00703917" w:rsidRPr="00375BFE">
        <w:t>Enrico Spolaore (Tufts University)</w:t>
      </w:r>
    </w:p>
    <w:p w14:paraId="0619F306" w14:textId="77777777" w:rsidR="00182320" w:rsidRPr="00375BFE" w:rsidRDefault="00182320" w:rsidP="00182320">
      <w:pPr>
        <w:pStyle w:val="ListParagraph"/>
        <w:numPr>
          <w:ilvl w:val="0"/>
          <w:numId w:val="11"/>
        </w:numPr>
      </w:pPr>
      <w:r w:rsidRPr="00375BFE">
        <w:t>A Bridge over the (Ethnic) Chasm: Culture and Mistrust over and Cooperation in Rwanda</w:t>
      </w:r>
    </w:p>
    <w:p w14:paraId="2C8CF33D" w14:textId="78E03B45" w:rsidR="00182320" w:rsidRPr="00375BFE" w:rsidRDefault="00182320" w:rsidP="00182320">
      <w:pPr>
        <w:pStyle w:val="ListParagraph"/>
        <w:numPr>
          <w:ilvl w:val="1"/>
          <w:numId w:val="11"/>
        </w:numPr>
        <w:rPr>
          <w:i/>
        </w:rPr>
      </w:pPr>
      <w:r w:rsidRPr="00375BFE">
        <w:rPr>
          <w:b/>
          <w:i/>
        </w:rPr>
        <w:t>Sharun Mukand</w:t>
      </w:r>
      <w:r w:rsidR="004B0A21" w:rsidRPr="00375BFE">
        <w:rPr>
          <w:i/>
        </w:rPr>
        <w:t>, University of Warwick, IAS</w:t>
      </w:r>
      <w:r w:rsidR="006C64CC" w:rsidRPr="00375BFE">
        <w:rPr>
          <w:i/>
        </w:rPr>
        <w:t xml:space="preserve"> Princeton and CAGE</w:t>
      </w:r>
    </w:p>
    <w:p w14:paraId="365C3EA2" w14:textId="77777777" w:rsidR="006C64CC" w:rsidRPr="00375BFE" w:rsidRDefault="006C64CC" w:rsidP="00182320">
      <w:pPr>
        <w:pStyle w:val="ListParagraph"/>
        <w:numPr>
          <w:ilvl w:val="1"/>
          <w:numId w:val="11"/>
        </w:numPr>
        <w:rPr>
          <w:i/>
        </w:rPr>
      </w:pPr>
      <w:r w:rsidRPr="00375BFE">
        <w:rPr>
          <w:i/>
        </w:rPr>
        <w:t>Arthur Blouin, University of Toronto and CAGE</w:t>
      </w:r>
    </w:p>
    <w:p w14:paraId="0BDB8DAB" w14:textId="77777777" w:rsidR="00182320" w:rsidRPr="00375BFE" w:rsidRDefault="00182320" w:rsidP="00182320">
      <w:pPr>
        <w:pStyle w:val="ListParagraph"/>
        <w:numPr>
          <w:ilvl w:val="0"/>
          <w:numId w:val="11"/>
        </w:numPr>
      </w:pPr>
      <w:r w:rsidRPr="00375BFE">
        <w:t>Resource Shocks and Conflict in Europe, 1400-2000</w:t>
      </w:r>
    </w:p>
    <w:p w14:paraId="00D6912C" w14:textId="77777777" w:rsidR="006C64CC" w:rsidRPr="00375BFE" w:rsidRDefault="006C64CC" w:rsidP="006C64CC">
      <w:pPr>
        <w:pStyle w:val="ListParagraph"/>
        <w:numPr>
          <w:ilvl w:val="1"/>
          <w:numId w:val="11"/>
        </w:numPr>
        <w:rPr>
          <w:i/>
        </w:rPr>
      </w:pPr>
      <w:r w:rsidRPr="00375BFE">
        <w:rPr>
          <w:b/>
          <w:i/>
        </w:rPr>
        <w:t>Murat Iyigun</w:t>
      </w:r>
      <w:r w:rsidRPr="00375BFE">
        <w:rPr>
          <w:i/>
        </w:rPr>
        <w:t>, University of Colorado</w:t>
      </w:r>
    </w:p>
    <w:p w14:paraId="428BF35D" w14:textId="77777777" w:rsidR="006C64CC" w:rsidRPr="00375BFE" w:rsidRDefault="006C64CC" w:rsidP="006C64CC">
      <w:pPr>
        <w:pStyle w:val="ListParagraph"/>
        <w:numPr>
          <w:ilvl w:val="1"/>
          <w:numId w:val="11"/>
        </w:numPr>
        <w:rPr>
          <w:i/>
        </w:rPr>
      </w:pPr>
      <w:r w:rsidRPr="00375BFE">
        <w:rPr>
          <w:i/>
        </w:rPr>
        <w:t>Nathan Nunn, Harvard University</w:t>
      </w:r>
    </w:p>
    <w:p w14:paraId="0E042156" w14:textId="77777777" w:rsidR="006C64CC" w:rsidRPr="00375BFE" w:rsidRDefault="006C64CC" w:rsidP="006C64CC">
      <w:pPr>
        <w:pStyle w:val="ListParagraph"/>
        <w:numPr>
          <w:ilvl w:val="1"/>
          <w:numId w:val="11"/>
        </w:numPr>
        <w:rPr>
          <w:i/>
        </w:rPr>
      </w:pPr>
      <w:r w:rsidRPr="00375BFE">
        <w:rPr>
          <w:i/>
        </w:rPr>
        <w:t>Nancy Qian, Yale University</w:t>
      </w:r>
    </w:p>
    <w:p w14:paraId="4F7FAA6C" w14:textId="77777777" w:rsidR="00182320" w:rsidRPr="00375BFE" w:rsidRDefault="00182320" w:rsidP="00182320">
      <w:pPr>
        <w:pStyle w:val="ListParagraph"/>
        <w:numPr>
          <w:ilvl w:val="0"/>
          <w:numId w:val="11"/>
        </w:numPr>
      </w:pPr>
      <w:r w:rsidRPr="00375BFE">
        <w:t>Religion, Division of Labour and Conflict</w:t>
      </w:r>
    </w:p>
    <w:p w14:paraId="6FB9C454" w14:textId="77777777" w:rsidR="006C64CC" w:rsidRPr="00375BFE" w:rsidRDefault="006C64CC" w:rsidP="006C64CC">
      <w:pPr>
        <w:pStyle w:val="ListParagraph"/>
        <w:numPr>
          <w:ilvl w:val="1"/>
          <w:numId w:val="11"/>
        </w:numPr>
        <w:rPr>
          <w:i/>
        </w:rPr>
      </w:pPr>
      <w:r w:rsidRPr="00375BFE">
        <w:rPr>
          <w:b/>
          <w:i/>
        </w:rPr>
        <w:t>Sascha O. Becker</w:t>
      </w:r>
      <w:r w:rsidRPr="00375BFE">
        <w:rPr>
          <w:i/>
        </w:rPr>
        <w:t>, University of Warwick</w:t>
      </w:r>
    </w:p>
    <w:p w14:paraId="44ADB537" w14:textId="77777777" w:rsidR="006C64CC" w:rsidRPr="00375BFE" w:rsidRDefault="006C64CC" w:rsidP="006C64CC">
      <w:pPr>
        <w:pStyle w:val="ListParagraph"/>
        <w:numPr>
          <w:ilvl w:val="1"/>
          <w:numId w:val="11"/>
        </w:numPr>
        <w:rPr>
          <w:i/>
        </w:rPr>
      </w:pPr>
      <w:r w:rsidRPr="00375BFE">
        <w:rPr>
          <w:i/>
        </w:rPr>
        <w:t>Luigi Pascali, University of Warwick</w:t>
      </w:r>
    </w:p>
    <w:p w14:paraId="570DCBA2" w14:textId="3A70AC2F" w:rsidR="00182320" w:rsidRPr="00375BFE" w:rsidRDefault="00182320" w:rsidP="00182320">
      <w:pPr>
        <w:rPr>
          <w:b/>
        </w:rPr>
      </w:pPr>
      <w:r w:rsidRPr="00375BFE">
        <w:rPr>
          <w:b/>
        </w:rPr>
        <w:t>3C: Culture, Religion and Trade</w:t>
      </w:r>
      <w:r w:rsidR="00EB6AA9" w:rsidRPr="00375BFE">
        <w:rPr>
          <w:b/>
        </w:rPr>
        <w:t>: HOLMES</w:t>
      </w:r>
    </w:p>
    <w:p w14:paraId="4749D8B9" w14:textId="6D0D43AD" w:rsidR="00EE1F75" w:rsidRPr="00375BFE" w:rsidRDefault="00EE1F75" w:rsidP="00EE1F75">
      <w:pPr>
        <w:rPr>
          <w:i/>
        </w:rPr>
      </w:pPr>
      <w:r w:rsidRPr="00375BFE">
        <w:rPr>
          <w:i/>
        </w:rPr>
        <w:t>Chair &amp; Discussant:</w:t>
      </w:r>
      <w:r w:rsidR="0062015D" w:rsidRPr="00375BFE">
        <w:rPr>
          <w:i/>
        </w:rPr>
        <w:t xml:space="preserve"> </w:t>
      </w:r>
      <w:r w:rsidR="00962967" w:rsidRPr="00375BFE">
        <w:t>Marvin Suesse</w:t>
      </w:r>
      <w:r w:rsidR="0062015D" w:rsidRPr="00375BFE">
        <w:t xml:space="preserve"> (HU Berlin)</w:t>
      </w:r>
    </w:p>
    <w:p w14:paraId="770C06FF" w14:textId="77777777" w:rsidR="00182320" w:rsidRPr="00375BFE" w:rsidRDefault="00182320" w:rsidP="00182320">
      <w:pPr>
        <w:pStyle w:val="ListParagraph"/>
        <w:numPr>
          <w:ilvl w:val="0"/>
          <w:numId w:val="12"/>
        </w:numPr>
      </w:pPr>
      <w:r w:rsidRPr="00375BFE">
        <w:t>Can Markets Overcome Repugnance? Islamic Trade Response to Anti-Muslim Cartoons</w:t>
      </w:r>
    </w:p>
    <w:p w14:paraId="23756404" w14:textId="0A2789C4" w:rsidR="006C64CC" w:rsidRPr="00375BFE" w:rsidRDefault="008530EE" w:rsidP="006C64CC">
      <w:pPr>
        <w:pStyle w:val="ListParagraph"/>
        <w:numPr>
          <w:ilvl w:val="1"/>
          <w:numId w:val="12"/>
        </w:numPr>
        <w:rPr>
          <w:b/>
          <w:i/>
        </w:rPr>
      </w:pPr>
      <w:r w:rsidRPr="00375BFE">
        <w:rPr>
          <w:b/>
          <w:i/>
        </w:rPr>
        <w:t xml:space="preserve">Daniel L. Chen, ETH </w:t>
      </w:r>
      <w:r w:rsidR="006C64CC" w:rsidRPr="00375BFE">
        <w:rPr>
          <w:b/>
          <w:i/>
        </w:rPr>
        <w:t>Zurich</w:t>
      </w:r>
    </w:p>
    <w:p w14:paraId="698ABF33" w14:textId="77777777" w:rsidR="006C64CC" w:rsidRPr="00375BFE" w:rsidRDefault="006C64CC" w:rsidP="006C64CC">
      <w:pPr>
        <w:pStyle w:val="ListParagraph"/>
        <w:numPr>
          <w:ilvl w:val="1"/>
          <w:numId w:val="12"/>
        </w:numPr>
        <w:rPr>
          <w:i/>
        </w:rPr>
      </w:pPr>
      <w:r w:rsidRPr="00375BFE">
        <w:rPr>
          <w:i/>
        </w:rPr>
        <w:t>Yehonatan Givati, Hebrew University</w:t>
      </w:r>
    </w:p>
    <w:p w14:paraId="0AD5E7E4" w14:textId="77777777" w:rsidR="00182320" w:rsidRPr="00375BFE" w:rsidRDefault="00182320" w:rsidP="00182320">
      <w:pPr>
        <w:pStyle w:val="ListParagraph"/>
        <w:numPr>
          <w:ilvl w:val="0"/>
          <w:numId w:val="12"/>
        </w:numPr>
      </w:pPr>
      <w:r w:rsidRPr="00375BFE">
        <w:t>Time-Varying Effect of Cultural Differences on Trade</w:t>
      </w:r>
    </w:p>
    <w:p w14:paraId="4B2DB992" w14:textId="77777777" w:rsidR="00EE1F75" w:rsidRPr="00375BFE" w:rsidRDefault="00EE1F75" w:rsidP="00EE1F75">
      <w:pPr>
        <w:pStyle w:val="ListParagraph"/>
        <w:numPr>
          <w:ilvl w:val="1"/>
          <w:numId w:val="12"/>
        </w:numPr>
        <w:rPr>
          <w:i/>
        </w:rPr>
      </w:pPr>
      <w:r w:rsidRPr="00375BFE">
        <w:rPr>
          <w:b/>
          <w:i/>
        </w:rPr>
        <w:t>Gunes Gokmen</w:t>
      </w:r>
      <w:r w:rsidRPr="00375BFE">
        <w:rPr>
          <w:i/>
        </w:rPr>
        <w:t>, New Economic School and the Center for the Study of Diversity and Social Interactions</w:t>
      </w:r>
    </w:p>
    <w:p w14:paraId="3434E22B" w14:textId="77777777" w:rsidR="00182320" w:rsidRPr="00375BFE" w:rsidRDefault="00182320" w:rsidP="00182320">
      <w:pPr>
        <w:pStyle w:val="ListParagraph"/>
        <w:numPr>
          <w:ilvl w:val="0"/>
          <w:numId w:val="12"/>
        </w:numPr>
      </w:pPr>
      <w:r w:rsidRPr="00375BFE">
        <w:t>Theocracy and Resilience Against Economic Sanctions</w:t>
      </w:r>
    </w:p>
    <w:p w14:paraId="6BD55413" w14:textId="77777777" w:rsidR="00EE1F75" w:rsidRPr="00375BFE" w:rsidRDefault="00EE1F75" w:rsidP="00EE1F75">
      <w:pPr>
        <w:pStyle w:val="ListParagraph"/>
        <w:numPr>
          <w:ilvl w:val="1"/>
          <w:numId w:val="12"/>
        </w:numPr>
        <w:rPr>
          <w:i/>
        </w:rPr>
      </w:pPr>
      <w:r w:rsidRPr="00375BFE">
        <w:rPr>
          <w:i/>
        </w:rPr>
        <w:t>Alireza Naghavi, University of Bologna</w:t>
      </w:r>
    </w:p>
    <w:p w14:paraId="72074F8A" w14:textId="77777777" w:rsidR="00EE1F75" w:rsidRPr="00375BFE" w:rsidRDefault="00EE1F75" w:rsidP="00EE1F75">
      <w:pPr>
        <w:pStyle w:val="ListParagraph"/>
        <w:numPr>
          <w:ilvl w:val="1"/>
          <w:numId w:val="12"/>
        </w:numPr>
        <w:rPr>
          <w:i/>
        </w:rPr>
      </w:pPr>
      <w:r w:rsidRPr="00375BFE">
        <w:rPr>
          <w:b/>
          <w:i/>
        </w:rPr>
        <w:t>Giuseppe Pignataro</w:t>
      </w:r>
      <w:r w:rsidRPr="00375BFE">
        <w:rPr>
          <w:i/>
        </w:rPr>
        <w:t>, University of Bologna</w:t>
      </w:r>
    </w:p>
    <w:p w14:paraId="38AF69F3" w14:textId="77777777" w:rsidR="00F76319" w:rsidRPr="00375BFE" w:rsidRDefault="00F76319">
      <w:pPr>
        <w:rPr>
          <w:b/>
        </w:rPr>
      </w:pPr>
      <w:r w:rsidRPr="00375BFE">
        <w:rPr>
          <w:b/>
        </w:rPr>
        <w:br w:type="page"/>
      </w:r>
    </w:p>
    <w:p w14:paraId="1D835E0A" w14:textId="0F8A565A" w:rsidR="00182320" w:rsidRPr="00375BFE" w:rsidRDefault="00182320" w:rsidP="00182320">
      <w:pPr>
        <w:rPr>
          <w:b/>
        </w:rPr>
      </w:pPr>
      <w:r w:rsidRPr="00375BFE">
        <w:rPr>
          <w:b/>
        </w:rPr>
        <w:t>3D: Church and Power</w:t>
      </w:r>
      <w:r w:rsidR="00EB6AA9" w:rsidRPr="00375BFE">
        <w:rPr>
          <w:b/>
        </w:rPr>
        <w:t>: LOWELL</w:t>
      </w:r>
    </w:p>
    <w:p w14:paraId="53BB77AE" w14:textId="4BA373D1" w:rsidR="00EE1F75" w:rsidRPr="00375BFE" w:rsidRDefault="00EE1F75" w:rsidP="00EE1F75">
      <w:pPr>
        <w:rPr>
          <w:i/>
        </w:rPr>
      </w:pPr>
      <w:r w:rsidRPr="00375BFE">
        <w:rPr>
          <w:i/>
        </w:rPr>
        <w:t>Chair &amp; Discussant:</w:t>
      </w:r>
      <w:r w:rsidR="007B29C6" w:rsidRPr="00375BFE">
        <w:rPr>
          <w:i/>
        </w:rPr>
        <w:t xml:space="preserve"> </w:t>
      </w:r>
      <w:r w:rsidR="00B47738" w:rsidRPr="00375BFE">
        <w:t>Bradley Wright (University of Connecticut)</w:t>
      </w:r>
    </w:p>
    <w:p w14:paraId="59EB2414" w14:textId="77777777" w:rsidR="00182320" w:rsidRPr="00375BFE" w:rsidRDefault="00182320" w:rsidP="00182320">
      <w:pPr>
        <w:pStyle w:val="ListParagraph"/>
        <w:numPr>
          <w:ilvl w:val="0"/>
          <w:numId w:val="13"/>
        </w:numPr>
      </w:pPr>
      <w:r w:rsidRPr="00375BFE">
        <w:t>The Politics of Sex Abuse in Hierarchies: A Comparative Study of the Catholic Church and the United States Military</w:t>
      </w:r>
    </w:p>
    <w:p w14:paraId="2CD3F340" w14:textId="77777777" w:rsidR="00EE1F75" w:rsidRPr="00375BFE" w:rsidRDefault="00EE1F75" w:rsidP="00EE1F75">
      <w:pPr>
        <w:pStyle w:val="ListParagraph"/>
        <w:numPr>
          <w:ilvl w:val="1"/>
          <w:numId w:val="13"/>
        </w:numPr>
        <w:rPr>
          <w:i/>
        </w:rPr>
      </w:pPr>
      <w:r w:rsidRPr="00375BFE">
        <w:rPr>
          <w:b/>
          <w:i/>
        </w:rPr>
        <w:t>Carolyn M. Warner</w:t>
      </w:r>
      <w:r w:rsidRPr="00375BFE">
        <w:rPr>
          <w:i/>
        </w:rPr>
        <w:t>, Arizona State University</w:t>
      </w:r>
    </w:p>
    <w:p w14:paraId="5A27ABE0" w14:textId="77777777" w:rsidR="00182320" w:rsidRPr="00375BFE" w:rsidRDefault="00182320" w:rsidP="00182320">
      <w:pPr>
        <w:pStyle w:val="ListParagraph"/>
        <w:numPr>
          <w:ilvl w:val="0"/>
          <w:numId w:val="13"/>
        </w:numPr>
      </w:pPr>
      <w:r w:rsidRPr="00375BFE">
        <w:t>Book Burning</w:t>
      </w:r>
    </w:p>
    <w:p w14:paraId="3EF9911C" w14:textId="77777777" w:rsidR="00EE1F75" w:rsidRPr="00375BFE" w:rsidRDefault="00EE1F75" w:rsidP="00EE1F75">
      <w:pPr>
        <w:pStyle w:val="ListParagraph"/>
        <w:numPr>
          <w:ilvl w:val="1"/>
          <w:numId w:val="13"/>
        </w:numPr>
        <w:rPr>
          <w:i/>
        </w:rPr>
      </w:pPr>
      <w:r w:rsidRPr="00375BFE">
        <w:rPr>
          <w:b/>
          <w:i/>
        </w:rPr>
        <w:t>Cheryl Litman</w:t>
      </w:r>
      <w:r w:rsidRPr="00375BFE">
        <w:rPr>
          <w:i/>
        </w:rPr>
        <w:t>, George Mason University</w:t>
      </w:r>
    </w:p>
    <w:p w14:paraId="0740A5C2" w14:textId="77777777" w:rsidR="00182320" w:rsidRPr="00375BFE" w:rsidRDefault="00182320" w:rsidP="00182320">
      <w:pPr>
        <w:pStyle w:val="ListParagraph"/>
        <w:numPr>
          <w:ilvl w:val="0"/>
          <w:numId w:val="13"/>
        </w:numPr>
      </w:pPr>
      <w:r w:rsidRPr="00375BFE">
        <w:t>The Paradox of Religiosity: Theocracy Over Time</w:t>
      </w:r>
    </w:p>
    <w:p w14:paraId="5623BAFF" w14:textId="77777777" w:rsidR="00EE1F75" w:rsidRPr="00375BFE" w:rsidRDefault="00EE1F75" w:rsidP="00EE1F75">
      <w:pPr>
        <w:pStyle w:val="ListParagraph"/>
        <w:numPr>
          <w:ilvl w:val="1"/>
          <w:numId w:val="13"/>
        </w:numPr>
        <w:rPr>
          <w:i/>
        </w:rPr>
      </w:pPr>
      <w:r w:rsidRPr="00375BFE">
        <w:rPr>
          <w:b/>
          <w:i/>
        </w:rPr>
        <w:t>Metin M. Cosgel</w:t>
      </w:r>
      <w:r w:rsidRPr="00375BFE">
        <w:rPr>
          <w:i/>
        </w:rPr>
        <w:t>, University of Connecticut</w:t>
      </w:r>
    </w:p>
    <w:p w14:paraId="121F9FF0" w14:textId="238F5A8F" w:rsidR="00756663" w:rsidRPr="00375BFE" w:rsidRDefault="00756663" w:rsidP="00756663">
      <w:pPr>
        <w:rPr>
          <w:b/>
        </w:rPr>
      </w:pPr>
      <w:r w:rsidRPr="00375BFE">
        <w:rPr>
          <w:b/>
        </w:rPr>
        <w:t xml:space="preserve">3E: Book session: </w:t>
      </w:r>
      <w:r w:rsidRPr="00375BFE">
        <w:rPr>
          <w:b/>
          <w:i/>
          <w:u w:val="single"/>
        </w:rPr>
        <w:t>Carmel U. Chiswick</w:t>
      </w:r>
      <w:r w:rsidR="00C6482D" w:rsidRPr="00375BFE">
        <w:rPr>
          <w:b/>
          <w:i/>
          <w:u w:val="single"/>
        </w:rPr>
        <w:t xml:space="preserve"> (</w:t>
      </w:r>
      <w:r w:rsidR="00F42843" w:rsidRPr="00375BFE">
        <w:rPr>
          <w:b/>
          <w:i/>
          <w:u w:val="single"/>
        </w:rPr>
        <w:t>George Washington University</w:t>
      </w:r>
      <w:r w:rsidR="00C6482D" w:rsidRPr="00375BFE">
        <w:rPr>
          <w:b/>
          <w:i/>
          <w:u w:val="single"/>
        </w:rPr>
        <w:t>)</w:t>
      </w:r>
      <w:r w:rsidR="00EB6AA9" w:rsidRPr="00375BFE">
        <w:rPr>
          <w:b/>
          <w:i/>
          <w:u w:val="single"/>
        </w:rPr>
        <w:t>:</w:t>
      </w:r>
      <w:r w:rsidR="00F42843" w:rsidRPr="00375BFE">
        <w:rPr>
          <w:b/>
          <w:i/>
        </w:rPr>
        <w:t xml:space="preserve"> </w:t>
      </w:r>
      <w:r w:rsidR="00EB6AA9" w:rsidRPr="00375BFE">
        <w:rPr>
          <w:b/>
          <w:i/>
        </w:rPr>
        <w:t>HUTCHINSON</w:t>
      </w:r>
    </w:p>
    <w:p w14:paraId="681DBF42" w14:textId="5AB201FE" w:rsidR="00756663" w:rsidRPr="00375BFE" w:rsidRDefault="00486244" w:rsidP="00F1415D">
      <w:pPr>
        <w:pStyle w:val="ListParagraph"/>
        <w:numPr>
          <w:ilvl w:val="0"/>
          <w:numId w:val="35"/>
        </w:numPr>
      </w:pPr>
      <w:r w:rsidRPr="00375BFE">
        <w:t>Session chair</w:t>
      </w:r>
      <w:r w:rsidR="00756663" w:rsidRPr="00375BFE">
        <w:t>: Larry Iannac</w:t>
      </w:r>
      <w:r w:rsidRPr="00375BFE">
        <w:t>c</w:t>
      </w:r>
      <w:r w:rsidR="00756663" w:rsidRPr="00375BFE">
        <w:t>one (Chapman University)</w:t>
      </w:r>
    </w:p>
    <w:p w14:paraId="4B73E1E3" w14:textId="534E66EB" w:rsidR="00486244" w:rsidRPr="00375BFE" w:rsidRDefault="00486244" w:rsidP="00F1415D">
      <w:pPr>
        <w:pStyle w:val="PlainText"/>
        <w:numPr>
          <w:ilvl w:val="0"/>
          <w:numId w:val="35"/>
        </w:numPr>
      </w:pPr>
      <w:r w:rsidRPr="00375BFE">
        <w:t>Discussants: Anthony Gill (University of Washington) and Larry Iannaccone (Chapman University)</w:t>
      </w:r>
    </w:p>
    <w:p w14:paraId="0F9DF4BD" w14:textId="6E8035CE" w:rsidR="00756663" w:rsidRPr="00375BFE" w:rsidRDefault="00756663" w:rsidP="00F1415D">
      <w:pPr>
        <w:pStyle w:val="ListParagraph"/>
        <w:numPr>
          <w:ilvl w:val="0"/>
          <w:numId w:val="35"/>
        </w:numPr>
      </w:pPr>
      <w:r w:rsidRPr="00F1415D">
        <w:rPr>
          <w:b/>
          <w:i/>
          <w:u w:val="single"/>
        </w:rPr>
        <w:t>Carmel U. Chiswick</w:t>
      </w:r>
      <w:r w:rsidRPr="00375BFE">
        <w:t xml:space="preserve"> presents her book "Judaism in Transition": http://www.sup.org/books/title/?id=17264</w:t>
      </w:r>
    </w:p>
    <w:p w14:paraId="78C04EC6" w14:textId="38FD8306" w:rsidR="00921A06" w:rsidRPr="00375BFE" w:rsidRDefault="00921A06" w:rsidP="00F1415D">
      <w:pPr>
        <w:spacing w:after="0" w:line="240" w:lineRule="auto"/>
        <w:rPr>
          <w:b/>
          <w:color w:val="548DD4" w:themeColor="text2" w:themeTint="99"/>
          <w:sz w:val="24"/>
        </w:rPr>
      </w:pPr>
      <w:r>
        <w:rPr>
          <w:b/>
          <w:color w:val="548DD4" w:themeColor="text2" w:themeTint="99"/>
          <w:sz w:val="24"/>
        </w:rPr>
        <w:t>3</w:t>
      </w:r>
      <w:r w:rsidRPr="00375BFE">
        <w:rPr>
          <w:b/>
          <w:color w:val="548DD4" w:themeColor="text2" w:themeTint="99"/>
          <w:sz w:val="24"/>
        </w:rPr>
        <w:t>:</w:t>
      </w:r>
      <w:r>
        <w:rPr>
          <w:b/>
          <w:color w:val="548DD4" w:themeColor="text2" w:themeTint="99"/>
          <w:sz w:val="24"/>
        </w:rPr>
        <w:t>00pm</w:t>
      </w:r>
      <w:r w:rsidRPr="00375BFE">
        <w:rPr>
          <w:b/>
          <w:color w:val="548DD4" w:themeColor="text2" w:themeTint="99"/>
          <w:sz w:val="24"/>
        </w:rPr>
        <w:t xml:space="preserve">– </w:t>
      </w:r>
      <w:r>
        <w:rPr>
          <w:b/>
          <w:color w:val="548DD4" w:themeColor="text2" w:themeTint="99"/>
          <w:sz w:val="24"/>
        </w:rPr>
        <w:t>3</w:t>
      </w:r>
      <w:r w:rsidRPr="00375BFE">
        <w:rPr>
          <w:b/>
          <w:color w:val="548DD4" w:themeColor="text2" w:themeTint="99"/>
          <w:sz w:val="24"/>
        </w:rPr>
        <w:t>:</w:t>
      </w:r>
      <w:r>
        <w:rPr>
          <w:b/>
          <w:color w:val="548DD4" w:themeColor="text2" w:themeTint="99"/>
          <w:sz w:val="24"/>
        </w:rPr>
        <w:t>15</w:t>
      </w:r>
      <w:r w:rsidRPr="00375BFE">
        <w:rPr>
          <w:b/>
          <w:color w:val="548DD4" w:themeColor="text2" w:themeTint="99"/>
          <w:sz w:val="24"/>
        </w:rPr>
        <w:t xml:space="preserve">pm: </w:t>
      </w:r>
      <w:r w:rsidRPr="00921A06">
        <w:rPr>
          <w:b/>
          <w:sz w:val="24"/>
        </w:rPr>
        <w:t>Coffee/Tea Station: Press Room</w:t>
      </w:r>
    </w:p>
    <w:p w14:paraId="30350FE3" w14:textId="77777777" w:rsidR="00F1415D" w:rsidRDefault="00F1415D" w:rsidP="00F1415D">
      <w:pPr>
        <w:spacing w:after="0" w:line="240" w:lineRule="auto"/>
        <w:rPr>
          <w:b/>
          <w:color w:val="548DD4" w:themeColor="text2" w:themeTint="99"/>
          <w:sz w:val="24"/>
        </w:rPr>
      </w:pPr>
    </w:p>
    <w:p w14:paraId="33C9B954" w14:textId="52247157" w:rsidR="00EE1F75" w:rsidRPr="00375BFE" w:rsidRDefault="00EE1F75" w:rsidP="00F1415D">
      <w:pPr>
        <w:spacing w:after="0" w:line="240" w:lineRule="auto"/>
        <w:rPr>
          <w:b/>
          <w:color w:val="548DD4" w:themeColor="text2" w:themeTint="99"/>
          <w:sz w:val="24"/>
        </w:rPr>
      </w:pPr>
      <w:r w:rsidRPr="00375BFE">
        <w:rPr>
          <w:b/>
          <w:color w:val="548DD4" w:themeColor="text2" w:themeTint="99"/>
          <w:sz w:val="24"/>
        </w:rPr>
        <w:t>3:15pm – 4:45pm</w:t>
      </w:r>
      <w:r w:rsidR="005773ED" w:rsidRPr="00375BFE">
        <w:rPr>
          <w:b/>
          <w:color w:val="548DD4" w:themeColor="text2" w:themeTint="99"/>
          <w:sz w:val="24"/>
        </w:rPr>
        <w:t xml:space="preserve">: </w:t>
      </w:r>
      <w:r w:rsidR="005773ED" w:rsidRPr="00375BFE">
        <w:rPr>
          <w:b/>
          <w:sz w:val="24"/>
          <w:szCs w:val="24"/>
        </w:rPr>
        <w:t>Parallel Sessions 4</w:t>
      </w:r>
    </w:p>
    <w:p w14:paraId="5D6614B3" w14:textId="77777777" w:rsidR="00F1415D" w:rsidRDefault="00F1415D" w:rsidP="00EE1F75">
      <w:pPr>
        <w:rPr>
          <w:b/>
        </w:rPr>
      </w:pPr>
    </w:p>
    <w:p w14:paraId="5CD7AC8C" w14:textId="2638C952" w:rsidR="00EE1F75" w:rsidRPr="00375BFE" w:rsidRDefault="00EE1F75" w:rsidP="00EE1F75">
      <w:pPr>
        <w:rPr>
          <w:b/>
        </w:rPr>
      </w:pPr>
      <w:r w:rsidRPr="00375BFE">
        <w:rPr>
          <w:b/>
        </w:rPr>
        <w:t>4A: The Interaction of Public and Private Institutions</w:t>
      </w:r>
      <w:r w:rsidR="00F4485C" w:rsidRPr="00375BFE">
        <w:rPr>
          <w:b/>
        </w:rPr>
        <w:t>: LONGFELLOW</w:t>
      </w:r>
    </w:p>
    <w:p w14:paraId="59035950" w14:textId="4A0AD988" w:rsidR="00EE1F75" w:rsidRPr="00375BFE" w:rsidRDefault="00EE1F75" w:rsidP="00EE1F75">
      <w:pPr>
        <w:rPr>
          <w:i/>
        </w:rPr>
      </w:pPr>
      <w:r w:rsidRPr="00375BFE">
        <w:rPr>
          <w:i/>
        </w:rPr>
        <w:t>Chair &amp; Discussant:</w:t>
      </w:r>
      <w:r w:rsidR="00346874" w:rsidRPr="00375BFE">
        <w:rPr>
          <w:i/>
        </w:rPr>
        <w:t xml:space="preserve"> </w:t>
      </w:r>
      <w:r w:rsidR="00564FD1" w:rsidRPr="00375BFE">
        <w:t>James Choy (Warwick)</w:t>
      </w:r>
    </w:p>
    <w:p w14:paraId="708645D3" w14:textId="78FB4389" w:rsidR="00EE1F75" w:rsidRPr="00375BFE" w:rsidRDefault="00790A86" w:rsidP="00EE1F75">
      <w:pPr>
        <w:pStyle w:val="ListParagraph"/>
        <w:numPr>
          <w:ilvl w:val="0"/>
          <w:numId w:val="14"/>
        </w:numPr>
      </w:pPr>
      <w:r w:rsidRPr="00375BFE">
        <w:t>Can Religion Explain Persistence? Evidence from American Slavery</w:t>
      </w:r>
    </w:p>
    <w:p w14:paraId="6A31A1D7" w14:textId="77777777" w:rsidR="00050BA8" w:rsidRPr="00375BFE" w:rsidRDefault="00050BA8" w:rsidP="00050BA8">
      <w:pPr>
        <w:pStyle w:val="ListParagraph"/>
        <w:numPr>
          <w:ilvl w:val="1"/>
          <w:numId w:val="14"/>
        </w:numPr>
        <w:rPr>
          <w:i/>
        </w:rPr>
      </w:pPr>
      <w:r w:rsidRPr="00375BFE">
        <w:rPr>
          <w:b/>
          <w:i/>
        </w:rPr>
        <w:t>Matt Lowe</w:t>
      </w:r>
      <w:r w:rsidRPr="00375BFE">
        <w:rPr>
          <w:i/>
        </w:rPr>
        <w:t>, MIT</w:t>
      </w:r>
    </w:p>
    <w:p w14:paraId="0D1AAE6B" w14:textId="77777777" w:rsidR="00EE1F75" w:rsidRPr="00375BFE" w:rsidRDefault="00EE1F75" w:rsidP="00EE1F75">
      <w:pPr>
        <w:pStyle w:val="ListParagraph"/>
        <w:numPr>
          <w:ilvl w:val="0"/>
          <w:numId w:val="14"/>
        </w:numPr>
      </w:pPr>
      <w:r w:rsidRPr="00375BFE">
        <w:t>Where does School Choice Funding Go? The Incidence of Funding on Secular and Sectarian Private-School Finances</w:t>
      </w:r>
    </w:p>
    <w:p w14:paraId="53A1F545" w14:textId="77777777" w:rsidR="00050BA8" w:rsidRPr="00375BFE" w:rsidRDefault="00050BA8" w:rsidP="00050BA8">
      <w:pPr>
        <w:pStyle w:val="ListParagraph"/>
        <w:numPr>
          <w:ilvl w:val="1"/>
          <w:numId w:val="14"/>
        </w:numPr>
        <w:rPr>
          <w:i/>
        </w:rPr>
      </w:pPr>
      <w:r w:rsidRPr="00375BFE">
        <w:rPr>
          <w:b/>
          <w:i/>
        </w:rPr>
        <w:t>Daniel Hungerman</w:t>
      </w:r>
      <w:r w:rsidRPr="00375BFE">
        <w:rPr>
          <w:i/>
        </w:rPr>
        <w:t>, University of Notre Dame</w:t>
      </w:r>
    </w:p>
    <w:p w14:paraId="074B2CF7" w14:textId="77777777" w:rsidR="00050BA8" w:rsidRPr="00375BFE" w:rsidRDefault="00050BA8" w:rsidP="00050BA8">
      <w:pPr>
        <w:pStyle w:val="ListParagraph"/>
        <w:numPr>
          <w:ilvl w:val="1"/>
          <w:numId w:val="14"/>
        </w:numPr>
        <w:rPr>
          <w:i/>
        </w:rPr>
      </w:pPr>
      <w:r w:rsidRPr="00375BFE">
        <w:rPr>
          <w:i/>
        </w:rPr>
        <w:t>Kevin Rinz, University of Notre Dame</w:t>
      </w:r>
    </w:p>
    <w:p w14:paraId="6A08AB7D" w14:textId="77777777" w:rsidR="00EE1F75" w:rsidRPr="00375BFE" w:rsidRDefault="00EE1F75" w:rsidP="00EE1F75">
      <w:pPr>
        <w:pStyle w:val="ListParagraph"/>
        <w:numPr>
          <w:ilvl w:val="0"/>
          <w:numId w:val="14"/>
        </w:numPr>
      </w:pPr>
      <w:r w:rsidRPr="00375BFE">
        <w:t>Quantifying the Supply Response of Private Schools to Public Policies</w:t>
      </w:r>
    </w:p>
    <w:p w14:paraId="69A7B73E" w14:textId="77777777" w:rsidR="00050BA8" w:rsidRPr="00375BFE" w:rsidRDefault="00050BA8" w:rsidP="00F25027">
      <w:pPr>
        <w:pStyle w:val="ListParagraph"/>
        <w:numPr>
          <w:ilvl w:val="1"/>
          <w:numId w:val="14"/>
        </w:numPr>
        <w:rPr>
          <w:i/>
        </w:rPr>
      </w:pPr>
      <w:r w:rsidRPr="00375BFE">
        <w:rPr>
          <w:b/>
          <w:i/>
        </w:rPr>
        <w:t>Michael Dinerstein</w:t>
      </w:r>
      <w:r w:rsidRPr="00375BFE">
        <w:rPr>
          <w:i/>
        </w:rPr>
        <w:t>, Stanford University</w:t>
      </w:r>
    </w:p>
    <w:p w14:paraId="622DC7BF" w14:textId="6B901871" w:rsidR="004D2FD0" w:rsidRPr="00375BFE" w:rsidRDefault="004D2FD0" w:rsidP="004D2FD0">
      <w:pPr>
        <w:rPr>
          <w:b/>
        </w:rPr>
      </w:pPr>
      <w:r w:rsidRPr="00375BFE">
        <w:rPr>
          <w:b/>
        </w:rPr>
        <w:t xml:space="preserve">4B: </w:t>
      </w:r>
      <w:r w:rsidR="00DA5D18" w:rsidRPr="00375BFE">
        <w:rPr>
          <w:b/>
        </w:rPr>
        <w:t xml:space="preserve">Diversity </w:t>
      </w:r>
      <w:r w:rsidRPr="00375BFE">
        <w:rPr>
          <w:b/>
        </w:rPr>
        <w:t>and Economic Outcomes in Historical Germany</w:t>
      </w:r>
      <w:r w:rsidR="00F4485C" w:rsidRPr="00375BFE">
        <w:rPr>
          <w:b/>
        </w:rPr>
        <w:t>: BRANDEIS</w:t>
      </w:r>
    </w:p>
    <w:p w14:paraId="1154DEC1" w14:textId="74903D53" w:rsidR="004D2FD0" w:rsidRPr="00375BFE" w:rsidRDefault="004D2FD0" w:rsidP="004D2FD0">
      <w:r w:rsidRPr="00375BFE">
        <w:rPr>
          <w:i/>
        </w:rPr>
        <w:t>Chair &amp; Discussant</w:t>
      </w:r>
      <w:r w:rsidRPr="00375BFE">
        <w:t>:</w:t>
      </w:r>
      <w:r w:rsidR="0040667F" w:rsidRPr="00375BFE">
        <w:t xml:space="preserve"> </w:t>
      </w:r>
      <w:r w:rsidR="004D3E23" w:rsidRPr="00375BFE">
        <w:t>Ralf Meisenzahl (Federal Reserve)</w:t>
      </w:r>
    </w:p>
    <w:p w14:paraId="7FF248F5" w14:textId="77777777" w:rsidR="004D2FD0" w:rsidRPr="00375BFE" w:rsidRDefault="004D2FD0" w:rsidP="004D2FD0">
      <w:pPr>
        <w:pStyle w:val="ListParagraph"/>
        <w:numPr>
          <w:ilvl w:val="0"/>
          <w:numId w:val="6"/>
        </w:numPr>
      </w:pPr>
      <w:r w:rsidRPr="00375BFE">
        <w:t>Religious Diversity and Innovation: Historical Evidence from Patenting Activity</w:t>
      </w:r>
    </w:p>
    <w:p w14:paraId="0CE5DDB6" w14:textId="77777777" w:rsidR="004D2FD0" w:rsidRPr="00375BFE" w:rsidRDefault="004D2FD0" w:rsidP="004D2FD0">
      <w:pPr>
        <w:pStyle w:val="ListParagraph"/>
        <w:numPr>
          <w:ilvl w:val="1"/>
          <w:numId w:val="6"/>
        </w:numPr>
        <w:rPr>
          <w:i/>
        </w:rPr>
      </w:pPr>
      <w:r w:rsidRPr="00375BFE">
        <w:rPr>
          <w:b/>
          <w:i/>
        </w:rPr>
        <w:t>Francesco Cinnirella</w:t>
      </w:r>
      <w:r w:rsidRPr="00375BFE">
        <w:rPr>
          <w:i/>
        </w:rPr>
        <w:t>, IFO Institute Munich</w:t>
      </w:r>
    </w:p>
    <w:p w14:paraId="69774896" w14:textId="77777777" w:rsidR="004D2FD0" w:rsidRPr="00375BFE" w:rsidRDefault="004D2FD0" w:rsidP="004D2FD0">
      <w:pPr>
        <w:pStyle w:val="ListParagraph"/>
        <w:numPr>
          <w:ilvl w:val="1"/>
          <w:numId w:val="6"/>
        </w:numPr>
        <w:rPr>
          <w:i/>
        </w:rPr>
      </w:pPr>
      <w:r w:rsidRPr="00375BFE">
        <w:rPr>
          <w:i/>
        </w:rPr>
        <w:t>Jochen Streb, University of Mannheim</w:t>
      </w:r>
    </w:p>
    <w:p w14:paraId="2028888C" w14:textId="3336B669" w:rsidR="004D2FD0" w:rsidRPr="00375BFE" w:rsidRDefault="00555FF1" w:rsidP="004D2FD0">
      <w:pPr>
        <w:pStyle w:val="ListParagraph"/>
        <w:numPr>
          <w:ilvl w:val="0"/>
          <w:numId w:val="6"/>
        </w:numPr>
      </w:pPr>
      <w:r w:rsidRPr="00375BFE">
        <w:t>Linguistic Fractionalization and Local Expenditure on Primary Education</w:t>
      </w:r>
    </w:p>
    <w:p w14:paraId="4E0B2578" w14:textId="77777777" w:rsidR="004D2FD0" w:rsidRPr="00375BFE" w:rsidRDefault="004D2FD0" w:rsidP="004D2FD0">
      <w:pPr>
        <w:pStyle w:val="ListParagraph"/>
        <w:numPr>
          <w:ilvl w:val="1"/>
          <w:numId w:val="6"/>
        </w:numPr>
        <w:rPr>
          <w:i/>
        </w:rPr>
      </w:pPr>
      <w:r w:rsidRPr="00375BFE">
        <w:rPr>
          <w:i/>
        </w:rPr>
        <w:t>Francesco Cinnirella, IFO Institute Munich</w:t>
      </w:r>
    </w:p>
    <w:p w14:paraId="1CA958CB" w14:textId="77777777" w:rsidR="004D2FD0" w:rsidRPr="00375BFE" w:rsidRDefault="004D2FD0" w:rsidP="004D2FD0">
      <w:pPr>
        <w:pStyle w:val="ListParagraph"/>
        <w:numPr>
          <w:ilvl w:val="1"/>
          <w:numId w:val="6"/>
        </w:numPr>
        <w:rPr>
          <w:i/>
        </w:rPr>
      </w:pPr>
      <w:r w:rsidRPr="00375BFE">
        <w:rPr>
          <w:b/>
          <w:i/>
        </w:rPr>
        <w:t>Ruth Schueler</w:t>
      </w:r>
      <w:r w:rsidRPr="00375BFE">
        <w:rPr>
          <w:i/>
        </w:rPr>
        <w:t>, IFO Institute Munich</w:t>
      </w:r>
    </w:p>
    <w:p w14:paraId="27C02250" w14:textId="77777777" w:rsidR="004D2FD0" w:rsidRPr="00375BFE" w:rsidRDefault="004D2FD0" w:rsidP="004D2FD0">
      <w:pPr>
        <w:pStyle w:val="ListParagraph"/>
        <w:numPr>
          <w:ilvl w:val="0"/>
          <w:numId w:val="6"/>
        </w:numPr>
      </w:pPr>
      <w:r w:rsidRPr="00375BFE">
        <w:t>Market Integration, Financial Development and Ethnic Segregation</w:t>
      </w:r>
    </w:p>
    <w:p w14:paraId="10F1243E" w14:textId="77777777" w:rsidR="004D2FD0" w:rsidRPr="00375BFE" w:rsidRDefault="004D2FD0" w:rsidP="004D2FD0">
      <w:pPr>
        <w:pStyle w:val="ListParagraph"/>
        <w:numPr>
          <w:ilvl w:val="1"/>
          <w:numId w:val="6"/>
        </w:numPr>
        <w:rPr>
          <w:i/>
        </w:rPr>
      </w:pPr>
      <w:r w:rsidRPr="00375BFE">
        <w:rPr>
          <w:i/>
        </w:rPr>
        <w:t>Nikolaus Wolf, HU Berlin</w:t>
      </w:r>
    </w:p>
    <w:p w14:paraId="0E081573" w14:textId="77777777" w:rsidR="004D2FD0" w:rsidRPr="00375BFE" w:rsidRDefault="004D2FD0" w:rsidP="004D2FD0">
      <w:pPr>
        <w:pStyle w:val="ListParagraph"/>
        <w:numPr>
          <w:ilvl w:val="1"/>
          <w:numId w:val="6"/>
        </w:numPr>
        <w:rPr>
          <w:i/>
        </w:rPr>
      </w:pPr>
      <w:r w:rsidRPr="00375BFE">
        <w:rPr>
          <w:b/>
          <w:i/>
        </w:rPr>
        <w:t>Marvin Suesse</w:t>
      </w:r>
      <w:r w:rsidRPr="00375BFE">
        <w:rPr>
          <w:i/>
        </w:rPr>
        <w:t>, HU Berlin</w:t>
      </w:r>
    </w:p>
    <w:p w14:paraId="41F48A2F" w14:textId="77777777" w:rsidR="00F1415D" w:rsidRDefault="00F1415D" w:rsidP="00EE1F75">
      <w:pPr>
        <w:rPr>
          <w:b/>
        </w:rPr>
      </w:pPr>
    </w:p>
    <w:p w14:paraId="672B95B9" w14:textId="12069619" w:rsidR="00EE1F75" w:rsidRPr="00375BFE" w:rsidRDefault="009C7471" w:rsidP="00EE1F75">
      <w:pPr>
        <w:rPr>
          <w:b/>
        </w:rPr>
      </w:pPr>
      <w:r w:rsidRPr="00375BFE">
        <w:rPr>
          <w:b/>
        </w:rPr>
        <w:t>4C: Wome</w:t>
      </w:r>
      <w:r w:rsidR="00EE1F75" w:rsidRPr="00375BFE">
        <w:rPr>
          <w:b/>
        </w:rPr>
        <w:t>n, Culture and Religion</w:t>
      </w:r>
      <w:r w:rsidR="00F4485C" w:rsidRPr="00375BFE">
        <w:rPr>
          <w:b/>
        </w:rPr>
        <w:t>: HOLMES</w:t>
      </w:r>
    </w:p>
    <w:p w14:paraId="6F2B84D6" w14:textId="77777777" w:rsidR="00D83D76" w:rsidRPr="00375BFE" w:rsidRDefault="00D83D76" w:rsidP="00D83D76">
      <w:pPr>
        <w:rPr>
          <w:i/>
        </w:rPr>
      </w:pPr>
      <w:r w:rsidRPr="00375BFE">
        <w:rPr>
          <w:i/>
        </w:rPr>
        <w:t xml:space="preserve">Chair &amp; Discussant: </w:t>
      </w:r>
      <w:r w:rsidRPr="00375BFE">
        <w:t>Sascha O. Becker (Warwick)</w:t>
      </w:r>
    </w:p>
    <w:p w14:paraId="581BFEED" w14:textId="77777777" w:rsidR="00EE1F75" w:rsidRPr="00375BFE" w:rsidRDefault="00EE1F75" w:rsidP="00EE1F75">
      <w:pPr>
        <w:pStyle w:val="ListParagraph"/>
        <w:numPr>
          <w:ilvl w:val="0"/>
          <w:numId w:val="16"/>
        </w:numPr>
      </w:pPr>
      <w:r w:rsidRPr="00375BFE">
        <w:t>When Religion Interacts with Economics and Culture to Harm Women: An African Example</w:t>
      </w:r>
    </w:p>
    <w:p w14:paraId="450FB3AC" w14:textId="77777777" w:rsidR="00F25027" w:rsidRPr="00375BFE" w:rsidRDefault="00F25027" w:rsidP="00F25027">
      <w:pPr>
        <w:pStyle w:val="ListParagraph"/>
        <w:numPr>
          <w:ilvl w:val="1"/>
          <w:numId w:val="16"/>
        </w:numPr>
        <w:rPr>
          <w:i/>
        </w:rPr>
      </w:pPr>
      <w:r w:rsidRPr="00375BFE">
        <w:rPr>
          <w:b/>
          <w:i/>
        </w:rPr>
        <w:t>Carrie A. Miles</w:t>
      </w:r>
      <w:r w:rsidRPr="00375BFE">
        <w:rPr>
          <w:i/>
        </w:rPr>
        <w:t>, Chapman University and Empower International Ministries</w:t>
      </w:r>
    </w:p>
    <w:p w14:paraId="066CA4B4" w14:textId="77777777" w:rsidR="00EE1F75" w:rsidRPr="00375BFE" w:rsidRDefault="00EE1F75" w:rsidP="00EE1F75">
      <w:pPr>
        <w:pStyle w:val="ListParagraph"/>
        <w:numPr>
          <w:ilvl w:val="0"/>
          <w:numId w:val="16"/>
        </w:numPr>
      </w:pPr>
      <w:r w:rsidRPr="00375BFE">
        <w:t>Equal Land Rights, Religion, and Outcomes for Women: Evidence From Ethiopia</w:t>
      </w:r>
    </w:p>
    <w:p w14:paraId="10F7515B" w14:textId="1CBF7550" w:rsidR="00F25027" w:rsidRPr="00375BFE" w:rsidRDefault="00F25027" w:rsidP="00F25027">
      <w:pPr>
        <w:pStyle w:val="ListParagraph"/>
        <w:numPr>
          <w:ilvl w:val="1"/>
          <w:numId w:val="16"/>
        </w:numPr>
        <w:rPr>
          <w:i/>
        </w:rPr>
      </w:pPr>
      <w:r w:rsidRPr="00375BFE">
        <w:rPr>
          <w:b/>
          <w:i/>
        </w:rPr>
        <w:t>Kelsey Barton-Henry</w:t>
      </w:r>
      <w:r w:rsidR="00DE4A85" w:rsidRPr="00375BFE">
        <w:rPr>
          <w:i/>
        </w:rPr>
        <w:t>, University of Connecticut</w:t>
      </w:r>
    </w:p>
    <w:p w14:paraId="7AF8B9DE" w14:textId="77777777" w:rsidR="00050BA8" w:rsidRPr="00375BFE" w:rsidRDefault="00050BA8" w:rsidP="00EE1F75">
      <w:pPr>
        <w:pStyle w:val="ListParagraph"/>
        <w:numPr>
          <w:ilvl w:val="0"/>
          <w:numId w:val="16"/>
        </w:numPr>
      </w:pPr>
      <w:r w:rsidRPr="00375BFE">
        <w:t>What Makes Russian Women (Un)Happy? A Closer Look at the Family</w:t>
      </w:r>
    </w:p>
    <w:p w14:paraId="32FF6120" w14:textId="77777777" w:rsidR="00F25027" w:rsidRPr="00375BFE" w:rsidRDefault="00F25027" w:rsidP="00F25027">
      <w:pPr>
        <w:pStyle w:val="ListParagraph"/>
        <w:numPr>
          <w:ilvl w:val="1"/>
          <w:numId w:val="16"/>
        </w:numPr>
        <w:rPr>
          <w:i/>
        </w:rPr>
      </w:pPr>
      <w:r w:rsidRPr="00375BFE">
        <w:rPr>
          <w:b/>
          <w:i/>
        </w:rPr>
        <w:t>Ekaterina Selezneva</w:t>
      </w:r>
      <w:r w:rsidRPr="00375BFE">
        <w:rPr>
          <w:i/>
        </w:rPr>
        <w:t>, Institute for East and Southeast European Studies</w:t>
      </w:r>
    </w:p>
    <w:p w14:paraId="0A3DDCA0" w14:textId="21B8F80E" w:rsidR="00EE1F75" w:rsidRPr="00375BFE" w:rsidRDefault="00EE1F75" w:rsidP="00EE1F75">
      <w:pPr>
        <w:rPr>
          <w:b/>
        </w:rPr>
      </w:pPr>
      <w:r w:rsidRPr="00375BFE">
        <w:rPr>
          <w:b/>
        </w:rPr>
        <w:t>4D: Competition and Religiosity</w:t>
      </w:r>
      <w:r w:rsidR="00F4485C" w:rsidRPr="00375BFE">
        <w:rPr>
          <w:b/>
        </w:rPr>
        <w:t xml:space="preserve">: LOWELL </w:t>
      </w:r>
    </w:p>
    <w:p w14:paraId="02458AFE" w14:textId="4B2F7099" w:rsidR="00EE1F75" w:rsidRPr="00375BFE" w:rsidRDefault="00EE1F75" w:rsidP="00EE1F75">
      <w:r w:rsidRPr="00375BFE">
        <w:rPr>
          <w:i/>
        </w:rPr>
        <w:t>Chair &amp; Discussant:</w:t>
      </w:r>
      <w:r w:rsidR="001C366F" w:rsidRPr="00375BFE">
        <w:rPr>
          <w:i/>
        </w:rPr>
        <w:t xml:space="preserve"> </w:t>
      </w:r>
      <w:r w:rsidR="00F235F3" w:rsidRPr="00375BFE">
        <w:t>Sriya Iyer (</w:t>
      </w:r>
      <w:r w:rsidR="001C366F" w:rsidRPr="00375BFE">
        <w:t>University of Cambridg</w:t>
      </w:r>
      <w:r w:rsidR="00F235F3" w:rsidRPr="00375BFE">
        <w:t>e)</w:t>
      </w:r>
    </w:p>
    <w:p w14:paraId="40F1F3D6" w14:textId="77777777" w:rsidR="00EE1F75" w:rsidRPr="00375BFE" w:rsidRDefault="00050BA8" w:rsidP="00050BA8">
      <w:pPr>
        <w:pStyle w:val="ListParagraph"/>
        <w:numPr>
          <w:ilvl w:val="0"/>
          <w:numId w:val="17"/>
        </w:numPr>
      </w:pPr>
      <w:r w:rsidRPr="00375BFE">
        <w:t>The More Religiosity, the Less Creativity Across US Counties</w:t>
      </w:r>
    </w:p>
    <w:p w14:paraId="1D24301D" w14:textId="77777777" w:rsidR="005C3AFC" w:rsidRPr="00375BFE" w:rsidRDefault="005C3AFC" w:rsidP="005C3AFC">
      <w:pPr>
        <w:pStyle w:val="ListParagraph"/>
        <w:numPr>
          <w:ilvl w:val="1"/>
          <w:numId w:val="17"/>
        </w:numPr>
        <w:rPr>
          <w:i/>
        </w:rPr>
      </w:pPr>
      <w:r w:rsidRPr="00375BFE">
        <w:rPr>
          <w:b/>
          <w:i/>
        </w:rPr>
        <w:t>Adam Okulicz-Kozaryn</w:t>
      </w:r>
      <w:r w:rsidRPr="00375BFE">
        <w:rPr>
          <w:i/>
        </w:rPr>
        <w:t>, Rutgers University-Camden</w:t>
      </w:r>
    </w:p>
    <w:p w14:paraId="10568B13" w14:textId="77777777" w:rsidR="00050BA8" w:rsidRPr="00375BFE" w:rsidRDefault="00050BA8" w:rsidP="00050BA8">
      <w:pPr>
        <w:pStyle w:val="ListParagraph"/>
        <w:numPr>
          <w:ilvl w:val="0"/>
          <w:numId w:val="17"/>
        </w:numPr>
      </w:pPr>
      <w:r w:rsidRPr="00375BFE">
        <w:t>Decentralized, Dynamic, and Devout: The Use of Knowledge in Piety</w:t>
      </w:r>
    </w:p>
    <w:p w14:paraId="632216C4" w14:textId="77777777" w:rsidR="005C3AFC" w:rsidRPr="00375BFE" w:rsidRDefault="005C3AFC" w:rsidP="005C3AFC">
      <w:pPr>
        <w:pStyle w:val="ListParagraph"/>
        <w:numPr>
          <w:ilvl w:val="1"/>
          <w:numId w:val="17"/>
        </w:numPr>
        <w:rPr>
          <w:i/>
        </w:rPr>
      </w:pPr>
      <w:r w:rsidRPr="00375BFE">
        <w:rPr>
          <w:b/>
          <w:i/>
        </w:rPr>
        <w:t>Brian Hollar</w:t>
      </w:r>
      <w:r w:rsidRPr="00375BFE">
        <w:rPr>
          <w:i/>
        </w:rPr>
        <w:t>, Marymount University</w:t>
      </w:r>
    </w:p>
    <w:p w14:paraId="2DD04641" w14:textId="77777777" w:rsidR="00050BA8" w:rsidRPr="00375BFE" w:rsidRDefault="00050BA8" w:rsidP="00050BA8">
      <w:pPr>
        <w:pStyle w:val="ListParagraph"/>
        <w:numPr>
          <w:ilvl w:val="0"/>
          <w:numId w:val="17"/>
        </w:numPr>
      </w:pPr>
      <w:r w:rsidRPr="00375BFE">
        <w:t>Estimating the Relationships Among Education, Cognitive Ability, and Religion: Evidence from NLSY</w:t>
      </w:r>
    </w:p>
    <w:p w14:paraId="2A23F86B" w14:textId="77777777" w:rsidR="005C3AFC" w:rsidRPr="00375BFE" w:rsidRDefault="005C3AFC" w:rsidP="005C3AFC">
      <w:pPr>
        <w:pStyle w:val="ListParagraph"/>
        <w:numPr>
          <w:ilvl w:val="1"/>
          <w:numId w:val="17"/>
        </w:numPr>
        <w:rPr>
          <w:i/>
        </w:rPr>
      </w:pPr>
      <w:r w:rsidRPr="00375BFE">
        <w:rPr>
          <w:b/>
          <w:i/>
        </w:rPr>
        <w:t>Han-Yen Kao</w:t>
      </w:r>
      <w:r w:rsidRPr="00375BFE">
        <w:rPr>
          <w:i/>
        </w:rPr>
        <w:t>, Rutgers University</w:t>
      </w:r>
    </w:p>
    <w:p w14:paraId="40FDDB51" w14:textId="77777777" w:rsidR="002C7259" w:rsidRPr="00375BFE" w:rsidRDefault="002C7259" w:rsidP="002C7259">
      <w:pPr>
        <w:pStyle w:val="ListParagraph"/>
        <w:numPr>
          <w:ilvl w:val="0"/>
          <w:numId w:val="17"/>
        </w:numPr>
      </w:pPr>
      <w:r w:rsidRPr="00375BFE">
        <w:t>Religious Markets, Art Words, and New Religious Movements: The Mystery of Kazimir Malevich</w:t>
      </w:r>
    </w:p>
    <w:p w14:paraId="65D37FF9" w14:textId="77777777" w:rsidR="002C7259" w:rsidRPr="00375BFE" w:rsidRDefault="002C7259" w:rsidP="005C3AFC">
      <w:pPr>
        <w:pStyle w:val="ListParagraph"/>
        <w:numPr>
          <w:ilvl w:val="1"/>
          <w:numId w:val="17"/>
        </w:numPr>
        <w:rPr>
          <w:i/>
        </w:rPr>
      </w:pPr>
      <w:r w:rsidRPr="00375BFE">
        <w:rPr>
          <w:b/>
          <w:i/>
        </w:rPr>
        <w:t>Massimo Introvigne</w:t>
      </w:r>
      <w:r w:rsidRPr="00375BFE">
        <w:rPr>
          <w:i/>
        </w:rPr>
        <w:t>, Center for Studies on New Religions (CESNUR)</w:t>
      </w:r>
    </w:p>
    <w:p w14:paraId="7DE17395" w14:textId="48AA147D" w:rsidR="002C7259" w:rsidRPr="00375BFE" w:rsidRDefault="002C7259" w:rsidP="002C7259">
      <w:pPr>
        <w:rPr>
          <w:b/>
        </w:rPr>
      </w:pPr>
      <w:r w:rsidRPr="00375BFE">
        <w:rPr>
          <w:b/>
        </w:rPr>
        <w:t>4E: Religion and Economic Performance</w:t>
      </w:r>
      <w:r w:rsidR="00072ED7" w:rsidRPr="00375BFE">
        <w:rPr>
          <w:b/>
        </w:rPr>
        <w:t>:</w:t>
      </w:r>
      <w:r w:rsidR="00F4485C" w:rsidRPr="00375BFE">
        <w:rPr>
          <w:b/>
        </w:rPr>
        <w:t xml:space="preserve"> HUTCHINSON </w:t>
      </w:r>
    </w:p>
    <w:p w14:paraId="4D1C0C32" w14:textId="6B9593DA" w:rsidR="002C7259" w:rsidRPr="00375BFE" w:rsidRDefault="002C7259" w:rsidP="002C7259">
      <w:pPr>
        <w:rPr>
          <w:i/>
        </w:rPr>
      </w:pPr>
      <w:r w:rsidRPr="00375BFE">
        <w:rPr>
          <w:i/>
        </w:rPr>
        <w:t xml:space="preserve">Chair &amp; Discussant: </w:t>
      </w:r>
      <w:r w:rsidR="00F235F3" w:rsidRPr="00375BFE">
        <w:t>Anand Shrivastava (</w:t>
      </w:r>
      <w:r w:rsidR="001C366F" w:rsidRPr="00375BFE">
        <w:t>University of Cambridg</w:t>
      </w:r>
      <w:r w:rsidR="00F235F3" w:rsidRPr="00375BFE">
        <w:t>e)</w:t>
      </w:r>
    </w:p>
    <w:p w14:paraId="480CB7C0" w14:textId="77777777" w:rsidR="002C7259" w:rsidRPr="00375BFE" w:rsidRDefault="002C7259" w:rsidP="00A14562">
      <w:pPr>
        <w:pStyle w:val="ListParagraph"/>
        <w:numPr>
          <w:ilvl w:val="0"/>
          <w:numId w:val="17"/>
        </w:numPr>
        <w:rPr>
          <w:i/>
        </w:rPr>
      </w:pPr>
      <w:r w:rsidRPr="00375BFE">
        <w:t>The Benefits of Economic Growth: Re-Assessing the View from Christian Theology and Morality</w:t>
      </w:r>
    </w:p>
    <w:p w14:paraId="2AF21592" w14:textId="77777777" w:rsidR="002C7259" w:rsidRPr="00375BFE" w:rsidRDefault="002C7259" w:rsidP="00A14562">
      <w:pPr>
        <w:pStyle w:val="ListParagraph"/>
        <w:numPr>
          <w:ilvl w:val="1"/>
          <w:numId w:val="17"/>
        </w:numPr>
        <w:rPr>
          <w:i/>
        </w:rPr>
      </w:pPr>
      <w:r w:rsidRPr="00375BFE">
        <w:rPr>
          <w:i/>
        </w:rPr>
        <w:t>Edd Noell, Westmont College</w:t>
      </w:r>
    </w:p>
    <w:p w14:paraId="24324D32" w14:textId="77777777" w:rsidR="002C7259" w:rsidRPr="00375BFE" w:rsidRDefault="002C7259" w:rsidP="00A14562">
      <w:pPr>
        <w:pStyle w:val="ListParagraph"/>
        <w:numPr>
          <w:ilvl w:val="1"/>
          <w:numId w:val="17"/>
        </w:numPr>
        <w:rPr>
          <w:i/>
        </w:rPr>
      </w:pPr>
      <w:r w:rsidRPr="00375BFE">
        <w:rPr>
          <w:b/>
          <w:i/>
        </w:rPr>
        <w:t>Stephen L.S. Smith</w:t>
      </w:r>
      <w:r w:rsidRPr="00375BFE">
        <w:rPr>
          <w:i/>
        </w:rPr>
        <w:t>, Gordon College</w:t>
      </w:r>
    </w:p>
    <w:p w14:paraId="7F5D3EBC" w14:textId="3DFC02ED" w:rsidR="00931CE4" w:rsidRPr="00375BFE" w:rsidRDefault="0055662E" w:rsidP="005C3AFC">
      <w:pPr>
        <w:rPr>
          <w:b/>
          <w:sz w:val="24"/>
          <w:szCs w:val="24"/>
        </w:rPr>
      </w:pPr>
      <w:r w:rsidRPr="00375BFE">
        <w:rPr>
          <w:b/>
          <w:sz w:val="24"/>
          <w:szCs w:val="24"/>
        </w:rPr>
        <w:t>5:00pm – 6:00</w:t>
      </w:r>
      <w:r w:rsidR="007A5570" w:rsidRPr="00375BFE">
        <w:rPr>
          <w:b/>
          <w:sz w:val="24"/>
          <w:szCs w:val="24"/>
        </w:rPr>
        <w:t>pm</w:t>
      </w:r>
      <w:r w:rsidR="005773ED" w:rsidRPr="00375BFE">
        <w:rPr>
          <w:b/>
          <w:sz w:val="24"/>
          <w:szCs w:val="24"/>
        </w:rPr>
        <w:t xml:space="preserve">: </w:t>
      </w:r>
      <w:r w:rsidR="007A5570" w:rsidRPr="00375BFE">
        <w:rPr>
          <w:b/>
          <w:sz w:val="24"/>
          <w:szCs w:val="24"/>
        </w:rPr>
        <w:t>Session 5</w:t>
      </w:r>
      <w:r w:rsidR="005773ED" w:rsidRPr="00375BFE">
        <w:rPr>
          <w:b/>
          <w:sz w:val="24"/>
          <w:szCs w:val="24"/>
        </w:rPr>
        <w:t>:</w:t>
      </w:r>
      <w:r w:rsidR="007A5570" w:rsidRPr="00375BFE">
        <w:rPr>
          <w:b/>
          <w:sz w:val="24"/>
          <w:szCs w:val="24"/>
        </w:rPr>
        <w:t xml:space="preserve"> </w:t>
      </w:r>
      <w:r w:rsidR="00DB5C73" w:rsidRPr="00375BFE">
        <w:rPr>
          <w:b/>
          <w:sz w:val="24"/>
          <w:szCs w:val="24"/>
        </w:rPr>
        <w:t>PLENARY SESSION – THE FUTURE OF ASREC</w:t>
      </w:r>
      <w:r w:rsidR="00F4485C" w:rsidRPr="00375BFE">
        <w:rPr>
          <w:b/>
          <w:sz w:val="24"/>
          <w:szCs w:val="24"/>
        </w:rPr>
        <w:t xml:space="preserve">: PRESS ROOM </w:t>
      </w:r>
    </w:p>
    <w:p w14:paraId="080907D5" w14:textId="34C0E1E7" w:rsidR="00DB5C73" w:rsidRPr="00375BFE" w:rsidRDefault="00DB5C73" w:rsidP="005C3AFC">
      <w:pPr>
        <w:rPr>
          <w:i/>
          <w:sz w:val="24"/>
          <w:szCs w:val="24"/>
        </w:rPr>
      </w:pPr>
      <w:r w:rsidRPr="00375BFE">
        <w:rPr>
          <w:i/>
          <w:sz w:val="24"/>
          <w:szCs w:val="24"/>
        </w:rPr>
        <w:t>Led by Larry Iannaccone (ASREC President) and Robbie Mochrie (Executive Director), this session will review ASREC’s recent achievements and invite discussion of how the association might develop, and further encourage research in the economics of religion.</w:t>
      </w:r>
    </w:p>
    <w:p w14:paraId="319802B1" w14:textId="00631F75" w:rsidR="00DB5C73" w:rsidRPr="00375BFE" w:rsidRDefault="00DB5C73" w:rsidP="005C3AFC">
      <w:pPr>
        <w:rPr>
          <w:i/>
          <w:sz w:val="24"/>
          <w:szCs w:val="24"/>
        </w:rPr>
      </w:pPr>
      <w:r w:rsidRPr="00375BFE">
        <w:rPr>
          <w:i/>
          <w:sz w:val="24"/>
          <w:szCs w:val="24"/>
        </w:rPr>
        <w:t>This replaces the keynote address by Prof. Jonathan Gruber, who is unable to join us.</w:t>
      </w:r>
    </w:p>
    <w:p w14:paraId="72B3C1DE" w14:textId="372CD740" w:rsidR="004E5CE6" w:rsidRPr="00375BFE" w:rsidRDefault="0055662E" w:rsidP="005C3AFC">
      <w:pPr>
        <w:rPr>
          <w:b/>
          <w:sz w:val="24"/>
          <w:szCs w:val="24"/>
        </w:rPr>
      </w:pPr>
      <w:r w:rsidRPr="00375BFE">
        <w:rPr>
          <w:b/>
          <w:sz w:val="24"/>
          <w:szCs w:val="24"/>
        </w:rPr>
        <w:t>6:00pm - 7:30pm: ASREC Reception</w:t>
      </w:r>
      <w:r w:rsidR="00F4485C" w:rsidRPr="00375BFE">
        <w:rPr>
          <w:b/>
          <w:sz w:val="24"/>
          <w:szCs w:val="24"/>
        </w:rPr>
        <w:t xml:space="preserve">: ALCOTT ROOM </w:t>
      </w:r>
    </w:p>
    <w:p w14:paraId="5BFDD026" w14:textId="77777777" w:rsidR="00654BA0" w:rsidRPr="00375BFE" w:rsidRDefault="00654BA0">
      <w:pPr>
        <w:rPr>
          <w:sz w:val="40"/>
        </w:rPr>
      </w:pPr>
      <w:r w:rsidRPr="00375BFE">
        <w:rPr>
          <w:sz w:val="40"/>
        </w:rPr>
        <w:br w:type="page"/>
      </w:r>
    </w:p>
    <w:p w14:paraId="472DD244" w14:textId="77777777" w:rsidR="00184CEC" w:rsidRDefault="00184CEC" w:rsidP="007A5570">
      <w:pPr>
        <w:jc w:val="center"/>
        <w:rPr>
          <w:sz w:val="40"/>
        </w:rPr>
      </w:pPr>
    </w:p>
    <w:p w14:paraId="431FE871" w14:textId="2F9AAD79" w:rsidR="007A5570" w:rsidRPr="00375BFE" w:rsidRDefault="007A5570" w:rsidP="007A5570">
      <w:pPr>
        <w:jc w:val="center"/>
        <w:rPr>
          <w:sz w:val="40"/>
        </w:rPr>
      </w:pPr>
      <w:r w:rsidRPr="00375BFE">
        <w:rPr>
          <w:sz w:val="40"/>
        </w:rPr>
        <w:t>Saturday March 21st, 2015</w:t>
      </w:r>
    </w:p>
    <w:p w14:paraId="48079A3A" w14:textId="10A378A7" w:rsidR="001C6EEB" w:rsidRPr="00375BFE" w:rsidRDefault="001C6EEB" w:rsidP="001C6EEB">
      <w:pPr>
        <w:rPr>
          <w:b/>
          <w:color w:val="548DD4" w:themeColor="text2" w:themeTint="99"/>
          <w:sz w:val="24"/>
          <w:szCs w:val="24"/>
        </w:rPr>
      </w:pPr>
      <w:r w:rsidRPr="00375BFE">
        <w:rPr>
          <w:b/>
          <w:color w:val="548DD4" w:themeColor="text2" w:themeTint="99"/>
          <w:sz w:val="24"/>
          <w:szCs w:val="24"/>
        </w:rPr>
        <w:t xml:space="preserve">8:00am – 2:00pm: </w:t>
      </w:r>
      <w:r w:rsidRPr="00375BFE">
        <w:rPr>
          <w:b/>
          <w:sz w:val="24"/>
          <w:szCs w:val="24"/>
        </w:rPr>
        <w:t>Registration</w:t>
      </w:r>
    </w:p>
    <w:p w14:paraId="7C7E1DAB" w14:textId="180A5704" w:rsidR="00F07B9F" w:rsidRPr="00375BFE" w:rsidRDefault="00F07B9F" w:rsidP="00F07B9F">
      <w:pPr>
        <w:rPr>
          <w:b/>
          <w:sz w:val="24"/>
          <w:szCs w:val="24"/>
        </w:rPr>
      </w:pPr>
      <w:r w:rsidRPr="00375BFE">
        <w:rPr>
          <w:b/>
          <w:color w:val="548DD4" w:themeColor="text2" w:themeTint="99"/>
          <w:sz w:val="24"/>
          <w:szCs w:val="24"/>
        </w:rPr>
        <w:t>7:45am – 8:30am</w:t>
      </w:r>
      <w:r w:rsidR="00654BA0" w:rsidRPr="00375BFE">
        <w:rPr>
          <w:b/>
          <w:color w:val="548DD4" w:themeColor="text2" w:themeTint="99"/>
          <w:sz w:val="24"/>
          <w:szCs w:val="24"/>
        </w:rPr>
        <w:t>:</w:t>
      </w:r>
      <w:r w:rsidRPr="00375BFE">
        <w:rPr>
          <w:b/>
          <w:sz w:val="24"/>
          <w:szCs w:val="24"/>
        </w:rPr>
        <w:t xml:space="preserve"> Coffee/Tea Station: Press Room </w:t>
      </w:r>
    </w:p>
    <w:p w14:paraId="7DEB6504" w14:textId="6D3A1B8D" w:rsidR="007A5570" w:rsidRPr="00375BFE" w:rsidRDefault="007A5570" w:rsidP="007A5570">
      <w:pPr>
        <w:rPr>
          <w:b/>
          <w:color w:val="548DD4" w:themeColor="text2" w:themeTint="99"/>
          <w:sz w:val="24"/>
        </w:rPr>
      </w:pPr>
      <w:r w:rsidRPr="00375BFE">
        <w:rPr>
          <w:b/>
          <w:color w:val="548DD4" w:themeColor="text2" w:themeTint="99"/>
          <w:sz w:val="24"/>
        </w:rPr>
        <w:t>8:30am – 10:00am</w:t>
      </w:r>
      <w:r w:rsidR="00346874" w:rsidRPr="00375BFE">
        <w:rPr>
          <w:b/>
          <w:color w:val="548DD4" w:themeColor="text2" w:themeTint="99"/>
          <w:sz w:val="24"/>
        </w:rPr>
        <w:t xml:space="preserve">: </w:t>
      </w:r>
      <w:r w:rsidR="00346874" w:rsidRPr="00375BFE">
        <w:rPr>
          <w:b/>
          <w:sz w:val="24"/>
          <w:szCs w:val="24"/>
        </w:rPr>
        <w:t>Parallel Sessions 6</w:t>
      </w:r>
    </w:p>
    <w:p w14:paraId="4A8F4BA1" w14:textId="42FC7CF7" w:rsidR="007A5570" w:rsidRPr="00375BFE" w:rsidRDefault="007A5570" w:rsidP="005C3AFC">
      <w:pPr>
        <w:rPr>
          <w:b/>
        </w:rPr>
      </w:pPr>
      <w:r w:rsidRPr="00375BFE">
        <w:rPr>
          <w:b/>
        </w:rPr>
        <w:t>6A: Human Capital, States, and Culture</w:t>
      </w:r>
      <w:r w:rsidR="00D36FFC" w:rsidRPr="00375BFE">
        <w:rPr>
          <w:b/>
        </w:rPr>
        <w:t>: LONGFELLOW</w:t>
      </w:r>
    </w:p>
    <w:p w14:paraId="76553F05" w14:textId="30A4FD2D" w:rsidR="007A5570" w:rsidRPr="00375BFE" w:rsidRDefault="007A5570" w:rsidP="007A5570">
      <w:pPr>
        <w:rPr>
          <w:i/>
        </w:rPr>
      </w:pPr>
      <w:r w:rsidRPr="00375BFE">
        <w:rPr>
          <w:i/>
        </w:rPr>
        <w:t>Chair &amp; Discussant:</w:t>
      </w:r>
      <w:r w:rsidR="00346874" w:rsidRPr="00375BFE">
        <w:rPr>
          <w:i/>
        </w:rPr>
        <w:t xml:space="preserve"> </w:t>
      </w:r>
      <w:r w:rsidR="00522706" w:rsidRPr="00375BFE">
        <w:t>Arthur Blouin (University of Toronto)</w:t>
      </w:r>
    </w:p>
    <w:p w14:paraId="3F5F935C" w14:textId="77777777" w:rsidR="007A5570" w:rsidRPr="00375BFE" w:rsidRDefault="007A5570" w:rsidP="007A5570">
      <w:pPr>
        <w:pStyle w:val="ListParagraph"/>
        <w:numPr>
          <w:ilvl w:val="0"/>
          <w:numId w:val="18"/>
        </w:numPr>
      </w:pPr>
      <w:r w:rsidRPr="00375BFE">
        <w:t>The Literary Inquisition: The Persecution of Intellectuals and Human Capital Accumulation in Imperial China</w:t>
      </w:r>
    </w:p>
    <w:p w14:paraId="50A503AB" w14:textId="77777777" w:rsidR="00C534DB" w:rsidRPr="00375BFE" w:rsidRDefault="00C534DB" w:rsidP="00C534DB">
      <w:pPr>
        <w:pStyle w:val="ListParagraph"/>
        <w:numPr>
          <w:ilvl w:val="1"/>
          <w:numId w:val="18"/>
        </w:numPr>
        <w:rPr>
          <w:i/>
        </w:rPr>
      </w:pPr>
      <w:r w:rsidRPr="00375BFE">
        <w:rPr>
          <w:b/>
          <w:i/>
        </w:rPr>
        <w:t>Mark Koyama</w:t>
      </w:r>
      <w:r w:rsidRPr="00375BFE">
        <w:rPr>
          <w:i/>
        </w:rPr>
        <w:t>, George Mason University</w:t>
      </w:r>
    </w:p>
    <w:p w14:paraId="658A8964" w14:textId="77777777" w:rsidR="00C534DB" w:rsidRPr="00375BFE" w:rsidRDefault="00C534DB" w:rsidP="00C534DB">
      <w:pPr>
        <w:pStyle w:val="ListParagraph"/>
        <w:numPr>
          <w:ilvl w:val="1"/>
          <w:numId w:val="18"/>
        </w:numPr>
        <w:rPr>
          <w:i/>
        </w:rPr>
      </w:pPr>
      <w:r w:rsidRPr="00375BFE">
        <w:rPr>
          <w:i/>
        </w:rPr>
        <w:t>Melanie Meng Xue, George Mason University</w:t>
      </w:r>
    </w:p>
    <w:p w14:paraId="0EC5AC1B" w14:textId="77777777" w:rsidR="007A5570" w:rsidRPr="00375BFE" w:rsidRDefault="007A5570" w:rsidP="007A5570">
      <w:pPr>
        <w:pStyle w:val="ListParagraph"/>
        <w:numPr>
          <w:ilvl w:val="0"/>
          <w:numId w:val="18"/>
        </w:numPr>
      </w:pPr>
      <w:r w:rsidRPr="00375BFE">
        <w:t>Taxes, National Identity, and Nation Building: Evidence from France</w:t>
      </w:r>
    </w:p>
    <w:p w14:paraId="50683511" w14:textId="77777777" w:rsidR="00C534DB" w:rsidRPr="00375BFE" w:rsidRDefault="00C534DB" w:rsidP="00C534DB">
      <w:pPr>
        <w:pStyle w:val="ListParagraph"/>
        <w:numPr>
          <w:ilvl w:val="1"/>
          <w:numId w:val="18"/>
        </w:numPr>
        <w:rPr>
          <w:i/>
        </w:rPr>
      </w:pPr>
      <w:r w:rsidRPr="00375BFE">
        <w:rPr>
          <w:b/>
          <w:i/>
        </w:rPr>
        <w:t>Noel D. Johnson</w:t>
      </w:r>
      <w:r w:rsidRPr="00375BFE">
        <w:rPr>
          <w:i/>
        </w:rPr>
        <w:t>, George Mason University</w:t>
      </w:r>
    </w:p>
    <w:p w14:paraId="48C89BED" w14:textId="77777777" w:rsidR="007A5570" w:rsidRPr="00375BFE" w:rsidRDefault="007A5570" w:rsidP="007A5570">
      <w:pPr>
        <w:pStyle w:val="ListParagraph"/>
        <w:numPr>
          <w:ilvl w:val="0"/>
          <w:numId w:val="18"/>
        </w:numPr>
      </w:pPr>
      <w:r w:rsidRPr="00375BFE">
        <w:t>Aspiration and Education: The Persistence of Human Capital in China, 1368-2014</w:t>
      </w:r>
    </w:p>
    <w:p w14:paraId="5312A944" w14:textId="593B3553" w:rsidR="00C534DB" w:rsidRPr="00375BFE" w:rsidRDefault="00C534DB" w:rsidP="00C534DB">
      <w:pPr>
        <w:pStyle w:val="ListParagraph"/>
        <w:numPr>
          <w:ilvl w:val="1"/>
          <w:numId w:val="18"/>
        </w:numPr>
        <w:rPr>
          <w:i/>
        </w:rPr>
      </w:pPr>
      <w:r w:rsidRPr="00375BFE">
        <w:rPr>
          <w:b/>
          <w:i/>
        </w:rPr>
        <w:t>Melanie</w:t>
      </w:r>
      <w:r w:rsidR="0031687A" w:rsidRPr="00375BFE">
        <w:rPr>
          <w:b/>
          <w:i/>
        </w:rPr>
        <w:t xml:space="preserve"> Meng</w:t>
      </w:r>
      <w:r w:rsidRPr="00375BFE">
        <w:rPr>
          <w:b/>
          <w:i/>
        </w:rPr>
        <w:t xml:space="preserve"> Xue</w:t>
      </w:r>
      <w:r w:rsidRPr="00375BFE">
        <w:rPr>
          <w:i/>
        </w:rPr>
        <w:t>, George Mason University</w:t>
      </w:r>
    </w:p>
    <w:p w14:paraId="0DF46B33" w14:textId="6B52E1B3" w:rsidR="007A5570" w:rsidRPr="00375BFE" w:rsidRDefault="007A5570" w:rsidP="005C3AFC">
      <w:pPr>
        <w:rPr>
          <w:b/>
        </w:rPr>
      </w:pPr>
      <w:r w:rsidRPr="00375BFE">
        <w:rPr>
          <w:b/>
        </w:rPr>
        <w:t>6B: Ideology, Religion and Politics</w:t>
      </w:r>
      <w:r w:rsidR="00D36FFC" w:rsidRPr="00375BFE">
        <w:rPr>
          <w:b/>
        </w:rPr>
        <w:t>: BRANDEIS</w:t>
      </w:r>
    </w:p>
    <w:p w14:paraId="74C140AA" w14:textId="7A1168F3" w:rsidR="007A5570" w:rsidRPr="00375BFE" w:rsidRDefault="007A5570" w:rsidP="007A5570">
      <w:pPr>
        <w:rPr>
          <w:i/>
        </w:rPr>
      </w:pPr>
      <w:r w:rsidRPr="00375BFE">
        <w:rPr>
          <w:i/>
        </w:rPr>
        <w:t>Chair &amp; Discussant:</w:t>
      </w:r>
      <w:r w:rsidR="00263E9C" w:rsidRPr="00375BFE">
        <w:rPr>
          <w:i/>
        </w:rPr>
        <w:t xml:space="preserve"> </w:t>
      </w:r>
      <w:r w:rsidR="00263E9C" w:rsidRPr="00375BFE">
        <w:t>Sera Linardi (University of Pittsburgh)</w:t>
      </w:r>
    </w:p>
    <w:p w14:paraId="34DAC25A" w14:textId="77777777" w:rsidR="007A5570" w:rsidRPr="00375BFE" w:rsidRDefault="007A5570" w:rsidP="007A5570">
      <w:pPr>
        <w:pStyle w:val="ListParagraph"/>
        <w:numPr>
          <w:ilvl w:val="0"/>
          <w:numId w:val="19"/>
        </w:numPr>
      </w:pPr>
      <w:r w:rsidRPr="00375BFE">
        <w:t>Priming Ideology? Electoral Cycles without Electoral Incentives Among Elite U.S. Judges</w:t>
      </w:r>
    </w:p>
    <w:p w14:paraId="475ED5A1" w14:textId="77777777" w:rsidR="00C534DB" w:rsidRPr="00375BFE" w:rsidRDefault="00C534DB" w:rsidP="00C534DB">
      <w:pPr>
        <w:pStyle w:val="ListParagraph"/>
        <w:numPr>
          <w:ilvl w:val="1"/>
          <w:numId w:val="19"/>
        </w:numPr>
        <w:rPr>
          <w:i/>
        </w:rPr>
      </w:pPr>
      <w:r w:rsidRPr="00375BFE">
        <w:rPr>
          <w:i/>
        </w:rPr>
        <w:t>Carlos Berdejo, Loyola Law School</w:t>
      </w:r>
    </w:p>
    <w:p w14:paraId="1C3660A6" w14:textId="151FE918" w:rsidR="00C534DB" w:rsidRPr="00375BFE" w:rsidRDefault="008530EE" w:rsidP="00C534DB">
      <w:pPr>
        <w:pStyle w:val="ListParagraph"/>
        <w:numPr>
          <w:ilvl w:val="1"/>
          <w:numId w:val="19"/>
        </w:numPr>
        <w:rPr>
          <w:b/>
          <w:i/>
        </w:rPr>
      </w:pPr>
      <w:r w:rsidRPr="00375BFE">
        <w:rPr>
          <w:b/>
          <w:i/>
        </w:rPr>
        <w:t xml:space="preserve">Daniel L. Chen, ETH </w:t>
      </w:r>
      <w:r w:rsidR="00C534DB" w:rsidRPr="00375BFE">
        <w:rPr>
          <w:b/>
          <w:i/>
        </w:rPr>
        <w:t>Zurich</w:t>
      </w:r>
    </w:p>
    <w:p w14:paraId="6D268E01" w14:textId="77777777" w:rsidR="007A5570" w:rsidRPr="00375BFE" w:rsidRDefault="007A5570" w:rsidP="007A5570">
      <w:pPr>
        <w:pStyle w:val="ListParagraph"/>
        <w:numPr>
          <w:ilvl w:val="0"/>
          <w:numId w:val="19"/>
        </w:numPr>
      </w:pPr>
      <w:r w:rsidRPr="00375BFE">
        <w:t>Faith in Contention: Religious Competition and the Political Representation of Ethnicity</w:t>
      </w:r>
    </w:p>
    <w:p w14:paraId="7B22A410" w14:textId="77777777" w:rsidR="00C534DB" w:rsidRPr="00375BFE" w:rsidRDefault="00C534DB" w:rsidP="00C534DB">
      <w:pPr>
        <w:pStyle w:val="ListParagraph"/>
        <w:numPr>
          <w:ilvl w:val="1"/>
          <w:numId w:val="19"/>
        </w:numPr>
        <w:rPr>
          <w:i/>
        </w:rPr>
      </w:pPr>
      <w:r w:rsidRPr="00375BFE">
        <w:rPr>
          <w:b/>
          <w:i/>
        </w:rPr>
        <w:t>Matthew Isaacs</w:t>
      </w:r>
      <w:r w:rsidRPr="00375BFE">
        <w:rPr>
          <w:i/>
        </w:rPr>
        <w:t>, Brandeis University</w:t>
      </w:r>
    </w:p>
    <w:p w14:paraId="7AFCE2A2" w14:textId="77777777" w:rsidR="007A5570" w:rsidRPr="00375BFE" w:rsidRDefault="007A5570" w:rsidP="007A5570">
      <w:pPr>
        <w:pStyle w:val="ListParagraph"/>
        <w:numPr>
          <w:ilvl w:val="0"/>
          <w:numId w:val="19"/>
        </w:numPr>
      </w:pPr>
      <w:r w:rsidRPr="00375BFE">
        <w:t>Religious Riots and Electoral Politics in India</w:t>
      </w:r>
    </w:p>
    <w:p w14:paraId="528F658C" w14:textId="77777777" w:rsidR="00C534DB" w:rsidRPr="00375BFE" w:rsidRDefault="00C534DB" w:rsidP="00C534DB">
      <w:pPr>
        <w:pStyle w:val="ListParagraph"/>
        <w:numPr>
          <w:ilvl w:val="1"/>
          <w:numId w:val="19"/>
        </w:numPr>
        <w:rPr>
          <w:i/>
        </w:rPr>
      </w:pPr>
      <w:r w:rsidRPr="00375BFE">
        <w:rPr>
          <w:b/>
          <w:i/>
        </w:rPr>
        <w:t>Anand Shrivastava</w:t>
      </w:r>
      <w:r w:rsidRPr="00375BFE">
        <w:rPr>
          <w:i/>
        </w:rPr>
        <w:t>, University of Cambridge</w:t>
      </w:r>
    </w:p>
    <w:p w14:paraId="6237A012" w14:textId="77777777" w:rsidR="00C534DB" w:rsidRPr="00375BFE" w:rsidRDefault="00C534DB" w:rsidP="00C534DB">
      <w:pPr>
        <w:pStyle w:val="ListParagraph"/>
        <w:numPr>
          <w:ilvl w:val="1"/>
          <w:numId w:val="19"/>
        </w:numPr>
        <w:rPr>
          <w:i/>
        </w:rPr>
      </w:pPr>
      <w:r w:rsidRPr="00375BFE">
        <w:rPr>
          <w:b/>
          <w:i/>
        </w:rPr>
        <w:t>Sriya Iyer</w:t>
      </w:r>
      <w:r w:rsidRPr="00375BFE">
        <w:rPr>
          <w:i/>
        </w:rPr>
        <w:t>, University of Cambridge</w:t>
      </w:r>
    </w:p>
    <w:p w14:paraId="0B04C82E" w14:textId="31A74265" w:rsidR="007A5570" w:rsidRPr="00375BFE" w:rsidRDefault="007A5570" w:rsidP="005C3AFC">
      <w:pPr>
        <w:rPr>
          <w:b/>
        </w:rPr>
      </w:pPr>
      <w:r w:rsidRPr="00375BFE">
        <w:rPr>
          <w:b/>
        </w:rPr>
        <w:t>6C: Which Role for Religion?</w:t>
      </w:r>
      <w:r w:rsidR="00D36FFC" w:rsidRPr="00375BFE">
        <w:rPr>
          <w:b/>
        </w:rPr>
        <w:t xml:space="preserve"> HOLMES </w:t>
      </w:r>
    </w:p>
    <w:p w14:paraId="518046EE" w14:textId="4F571D9C" w:rsidR="007A5570" w:rsidRPr="00375BFE" w:rsidRDefault="007A5570" w:rsidP="007A5570">
      <w:r w:rsidRPr="00375BFE">
        <w:rPr>
          <w:i/>
        </w:rPr>
        <w:t>Chair &amp; Discussant:</w:t>
      </w:r>
      <w:r w:rsidR="00D66AB1" w:rsidRPr="00375BFE">
        <w:rPr>
          <w:i/>
        </w:rPr>
        <w:t xml:space="preserve"> </w:t>
      </w:r>
      <w:r w:rsidR="00D66AB1" w:rsidRPr="00375BFE">
        <w:t>Oliver Falck (Ifo Institute)</w:t>
      </w:r>
    </w:p>
    <w:p w14:paraId="17948716" w14:textId="77777777" w:rsidR="007165A4" w:rsidRPr="00375BFE" w:rsidRDefault="007165A4" w:rsidP="007165A4">
      <w:pPr>
        <w:pStyle w:val="ListParagraph"/>
        <w:numPr>
          <w:ilvl w:val="0"/>
          <w:numId w:val="20"/>
        </w:numPr>
      </w:pPr>
      <w:r w:rsidRPr="00375BFE">
        <w:t>“I Am Aware of God at this Moment”:  An Experiential Sampling Study of Lived Religion</w:t>
      </w:r>
    </w:p>
    <w:p w14:paraId="380F19AE" w14:textId="77777777" w:rsidR="007165A4" w:rsidRPr="00375BFE" w:rsidRDefault="007165A4" w:rsidP="007165A4">
      <w:pPr>
        <w:pStyle w:val="ListParagraph"/>
        <w:numPr>
          <w:ilvl w:val="1"/>
          <w:numId w:val="20"/>
        </w:numPr>
      </w:pPr>
      <w:r w:rsidRPr="00375BFE">
        <w:rPr>
          <w:b/>
        </w:rPr>
        <w:t>Bradley Wright</w:t>
      </w:r>
      <w:r w:rsidRPr="00375BFE">
        <w:t>, University of Connecticut</w:t>
      </w:r>
    </w:p>
    <w:p w14:paraId="0C89F619" w14:textId="2DAD2A93" w:rsidR="00CC255A" w:rsidRPr="00375BFE" w:rsidRDefault="007165A4" w:rsidP="007165A4">
      <w:pPr>
        <w:pStyle w:val="ListParagraph"/>
        <w:numPr>
          <w:ilvl w:val="1"/>
          <w:numId w:val="20"/>
        </w:numPr>
      </w:pPr>
      <w:r w:rsidRPr="00375BFE">
        <w:t>Jaime Kucinskas, Hamilton College</w:t>
      </w:r>
    </w:p>
    <w:p w14:paraId="674710F5" w14:textId="77777777" w:rsidR="00CC255A" w:rsidRPr="00375BFE" w:rsidRDefault="00CC255A" w:rsidP="00CC255A">
      <w:pPr>
        <w:pStyle w:val="ListParagraph"/>
        <w:numPr>
          <w:ilvl w:val="0"/>
          <w:numId w:val="20"/>
        </w:numPr>
      </w:pPr>
      <w:r w:rsidRPr="00375BFE">
        <w:t>Classifying Religions</w:t>
      </w:r>
    </w:p>
    <w:p w14:paraId="2C6272C1" w14:textId="77777777" w:rsidR="00CC255A" w:rsidRPr="00375BFE" w:rsidRDefault="00CC255A" w:rsidP="00CC255A">
      <w:pPr>
        <w:pStyle w:val="ListParagraph"/>
        <w:numPr>
          <w:ilvl w:val="1"/>
          <w:numId w:val="20"/>
        </w:numPr>
        <w:rPr>
          <w:i/>
        </w:rPr>
      </w:pPr>
      <w:r w:rsidRPr="00375BFE">
        <w:rPr>
          <w:b/>
          <w:i/>
        </w:rPr>
        <w:t>Resit Ergener</w:t>
      </w:r>
      <w:r w:rsidRPr="00375BFE">
        <w:rPr>
          <w:i/>
        </w:rPr>
        <w:t>, Bogazici University</w:t>
      </w:r>
    </w:p>
    <w:p w14:paraId="44CE2719" w14:textId="77777777" w:rsidR="00C534DB" w:rsidRPr="00375BFE" w:rsidRDefault="00C534DB" w:rsidP="007A5570">
      <w:pPr>
        <w:pStyle w:val="ListParagraph"/>
        <w:numPr>
          <w:ilvl w:val="0"/>
          <w:numId w:val="20"/>
        </w:numPr>
      </w:pPr>
      <w:r w:rsidRPr="00375BFE">
        <w:t>The Great Recession and Wealth: An Examination of Wealth Dynamics By Religious Affiliation</w:t>
      </w:r>
    </w:p>
    <w:p w14:paraId="33BEBAB5" w14:textId="77777777" w:rsidR="00C534DB" w:rsidRPr="00375BFE" w:rsidRDefault="00C534DB" w:rsidP="00C534DB">
      <w:pPr>
        <w:pStyle w:val="ListParagraph"/>
        <w:numPr>
          <w:ilvl w:val="1"/>
          <w:numId w:val="20"/>
        </w:numPr>
        <w:rPr>
          <w:i/>
        </w:rPr>
      </w:pPr>
      <w:r w:rsidRPr="00375BFE">
        <w:rPr>
          <w:i/>
        </w:rPr>
        <w:t>Sedefka Beck, Valparaiso University</w:t>
      </w:r>
    </w:p>
    <w:p w14:paraId="370D7650" w14:textId="77777777" w:rsidR="00C534DB" w:rsidRPr="00375BFE" w:rsidRDefault="00C534DB" w:rsidP="00C534DB">
      <w:pPr>
        <w:pStyle w:val="ListParagraph"/>
        <w:numPr>
          <w:ilvl w:val="1"/>
          <w:numId w:val="20"/>
        </w:numPr>
        <w:rPr>
          <w:i/>
        </w:rPr>
      </w:pPr>
      <w:r w:rsidRPr="00375BFE">
        <w:rPr>
          <w:b/>
          <w:i/>
        </w:rPr>
        <w:t>Donka Mirtcheva</w:t>
      </w:r>
      <w:r w:rsidR="00BD5918" w:rsidRPr="00375BFE">
        <w:rPr>
          <w:i/>
        </w:rPr>
        <w:t>, The College of New Jersey</w:t>
      </w:r>
    </w:p>
    <w:p w14:paraId="1A80BC9F" w14:textId="77777777" w:rsidR="00BD5918" w:rsidRPr="00375BFE" w:rsidRDefault="00BD5918" w:rsidP="00C534DB">
      <w:pPr>
        <w:pStyle w:val="ListParagraph"/>
        <w:numPr>
          <w:ilvl w:val="1"/>
          <w:numId w:val="20"/>
        </w:numPr>
        <w:rPr>
          <w:i/>
        </w:rPr>
      </w:pPr>
      <w:r w:rsidRPr="00375BFE">
        <w:rPr>
          <w:i/>
        </w:rPr>
        <w:t>Kacey Stuck, Valparaiso University</w:t>
      </w:r>
    </w:p>
    <w:p w14:paraId="78AAF674" w14:textId="77777777" w:rsidR="00672453" w:rsidRDefault="00672453" w:rsidP="005C3AFC">
      <w:pPr>
        <w:rPr>
          <w:b/>
        </w:rPr>
      </w:pPr>
    </w:p>
    <w:p w14:paraId="54C274A8" w14:textId="77777777" w:rsidR="000608D4" w:rsidRDefault="000608D4" w:rsidP="005C3AFC">
      <w:pPr>
        <w:rPr>
          <w:b/>
        </w:rPr>
      </w:pPr>
    </w:p>
    <w:p w14:paraId="57D0E645" w14:textId="336B4C10" w:rsidR="007A5570" w:rsidRPr="00375BFE" w:rsidRDefault="007A5570" w:rsidP="005C3AFC">
      <w:pPr>
        <w:rPr>
          <w:b/>
        </w:rPr>
      </w:pPr>
      <w:r w:rsidRPr="00375BFE">
        <w:rPr>
          <w:b/>
        </w:rPr>
        <w:t>6D: Religious Participation</w:t>
      </w:r>
      <w:r w:rsidR="00D36FFC" w:rsidRPr="00375BFE">
        <w:rPr>
          <w:b/>
        </w:rPr>
        <w:t xml:space="preserve">: LOWELL </w:t>
      </w:r>
    </w:p>
    <w:p w14:paraId="041EBBFD" w14:textId="781888B6" w:rsidR="007A5570" w:rsidRPr="00375BFE" w:rsidRDefault="007A5570" w:rsidP="007A5570">
      <w:pPr>
        <w:rPr>
          <w:i/>
        </w:rPr>
      </w:pPr>
      <w:r w:rsidRPr="00375BFE">
        <w:rPr>
          <w:i/>
        </w:rPr>
        <w:t>Chair &amp; Discussant:</w:t>
      </w:r>
      <w:r w:rsidR="00D429F3" w:rsidRPr="00375BFE">
        <w:rPr>
          <w:i/>
        </w:rPr>
        <w:t xml:space="preserve"> </w:t>
      </w:r>
      <w:r w:rsidR="00D429F3" w:rsidRPr="00375BFE">
        <w:t>Christopher Bader (Chapman University)</w:t>
      </w:r>
    </w:p>
    <w:p w14:paraId="2A1E8100" w14:textId="77777777" w:rsidR="007A5570" w:rsidRPr="00375BFE" w:rsidRDefault="00C534DB" w:rsidP="00C534DB">
      <w:pPr>
        <w:pStyle w:val="ListParagraph"/>
        <w:numPr>
          <w:ilvl w:val="0"/>
          <w:numId w:val="21"/>
        </w:numPr>
      </w:pPr>
      <w:r w:rsidRPr="00375BFE">
        <w:t>Reexamining the Effects of State Religion on Religious Service Attendance</w:t>
      </w:r>
    </w:p>
    <w:p w14:paraId="6F47974B" w14:textId="77777777" w:rsidR="00BD5918" w:rsidRPr="00375BFE" w:rsidRDefault="00BD5918" w:rsidP="00BD5918">
      <w:pPr>
        <w:pStyle w:val="ListParagraph"/>
        <w:numPr>
          <w:ilvl w:val="1"/>
          <w:numId w:val="21"/>
        </w:numPr>
        <w:rPr>
          <w:i/>
        </w:rPr>
      </w:pPr>
      <w:r w:rsidRPr="00375BFE">
        <w:rPr>
          <w:i/>
        </w:rPr>
        <w:t>Matthew Swift, University of Chicago Law School</w:t>
      </w:r>
    </w:p>
    <w:p w14:paraId="2883FE3A" w14:textId="77777777" w:rsidR="00BD5918" w:rsidRPr="00375BFE" w:rsidRDefault="00BD5918" w:rsidP="00BD5918">
      <w:pPr>
        <w:pStyle w:val="ListParagraph"/>
        <w:numPr>
          <w:ilvl w:val="1"/>
          <w:numId w:val="21"/>
        </w:numPr>
        <w:rPr>
          <w:i/>
        </w:rPr>
      </w:pPr>
      <w:r w:rsidRPr="00375BFE">
        <w:rPr>
          <w:b/>
          <w:i/>
        </w:rPr>
        <w:t>Charles M. North</w:t>
      </w:r>
      <w:r w:rsidRPr="00375BFE">
        <w:rPr>
          <w:i/>
        </w:rPr>
        <w:t>, Baylor University</w:t>
      </w:r>
    </w:p>
    <w:p w14:paraId="6ABCB2C9" w14:textId="77777777" w:rsidR="00C534DB" w:rsidRPr="00375BFE" w:rsidRDefault="00C534DB" w:rsidP="00C534DB">
      <w:pPr>
        <w:pStyle w:val="ListParagraph"/>
        <w:numPr>
          <w:ilvl w:val="0"/>
          <w:numId w:val="21"/>
        </w:numPr>
      </w:pPr>
      <w:r w:rsidRPr="00375BFE">
        <w:t>A Firm Entry Approach to Religious Pluralism and Religious Participation</w:t>
      </w:r>
    </w:p>
    <w:p w14:paraId="6423C04E" w14:textId="77777777" w:rsidR="00BD5918" w:rsidRPr="00375BFE" w:rsidRDefault="00BD5918" w:rsidP="00BD5918">
      <w:pPr>
        <w:pStyle w:val="ListParagraph"/>
        <w:numPr>
          <w:ilvl w:val="1"/>
          <w:numId w:val="21"/>
        </w:numPr>
        <w:rPr>
          <w:i/>
        </w:rPr>
      </w:pPr>
      <w:r w:rsidRPr="00375BFE">
        <w:rPr>
          <w:b/>
          <w:i/>
        </w:rPr>
        <w:t>Michael Walrath</w:t>
      </w:r>
      <w:r w:rsidRPr="00375BFE">
        <w:rPr>
          <w:i/>
        </w:rPr>
        <w:t>, University of St. Thomas</w:t>
      </w:r>
    </w:p>
    <w:p w14:paraId="4A9550C5" w14:textId="77777777" w:rsidR="00C534DB" w:rsidRPr="00375BFE" w:rsidRDefault="00C534DB" w:rsidP="00C534DB">
      <w:pPr>
        <w:pStyle w:val="ListParagraph"/>
        <w:numPr>
          <w:ilvl w:val="0"/>
          <w:numId w:val="21"/>
        </w:numPr>
      </w:pPr>
      <w:r w:rsidRPr="00375BFE">
        <w:t>Separating the Sheep from the Goats: Clustering Religious People in Europe</w:t>
      </w:r>
    </w:p>
    <w:p w14:paraId="5D4866A3" w14:textId="2833BA34" w:rsidR="00BD5918" w:rsidRPr="00375BFE" w:rsidRDefault="00BD5918" w:rsidP="00BD5918">
      <w:pPr>
        <w:pStyle w:val="ListParagraph"/>
        <w:numPr>
          <w:ilvl w:val="1"/>
          <w:numId w:val="21"/>
        </w:numPr>
        <w:rPr>
          <w:i/>
        </w:rPr>
      </w:pPr>
      <w:r w:rsidRPr="00375BFE">
        <w:rPr>
          <w:b/>
          <w:i/>
        </w:rPr>
        <w:t>Fabio Campanini</w:t>
      </w:r>
      <w:r w:rsidRPr="00375BFE">
        <w:rPr>
          <w:i/>
        </w:rPr>
        <w:t xml:space="preserve">, </w:t>
      </w:r>
      <w:r w:rsidR="00F51883" w:rsidRPr="00375BFE">
        <w:rPr>
          <w:i/>
        </w:rPr>
        <w:t>Istituto Universitario Sophia</w:t>
      </w:r>
    </w:p>
    <w:p w14:paraId="43023F1A" w14:textId="77777777" w:rsidR="000608D4" w:rsidRDefault="000608D4" w:rsidP="005C3AFC">
      <w:pPr>
        <w:rPr>
          <w:b/>
        </w:rPr>
      </w:pPr>
    </w:p>
    <w:p w14:paraId="3D966996" w14:textId="2E0CD42B" w:rsidR="007A5570" w:rsidRPr="00375BFE" w:rsidRDefault="007A5570" w:rsidP="005C3AFC">
      <w:pPr>
        <w:rPr>
          <w:b/>
        </w:rPr>
      </w:pPr>
      <w:r w:rsidRPr="00375BFE">
        <w:rPr>
          <w:b/>
        </w:rPr>
        <w:t>6E: Culture, Religion, and Development (I)</w:t>
      </w:r>
      <w:r w:rsidR="00D36FFC" w:rsidRPr="00375BFE">
        <w:rPr>
          <w:b/>
        </w:rPr>
        <w:t xml:space="preserve">: HUTCHINSON </w:t>
      </w:r>
    </w:p>
    <w:p w14:paraId="4E5D6852" w14:textId="3160064B" w:rsidR="007A5570" w:rsidRPr="00375BFE" w:rsidRDefault="007A5570" w:rsidP="007A5570">
      <w:pPr>
        <w:rPr>
          <w:i/>
        </w:rPr>
      </w:pPr>
      <w:r w:rsidRPr="00375BFE">
        <w:rPr>
          <w:i/>
        </w:rPr>
        <w:t>Chair &amp; Discussant:</w:t>
      </w:r>
      <w:r w:rsidR="0040667F" w:rsidRPr="00375BFE">
        <w:rPr>
          <w:i/>
        </w:rPr>
        <w:t xml:space="preserve"> </w:t>
      </w:r>
      <w:r w:rsidR="0040667F" w:rsidRPr="00375BFE">
        <w:t>Jeanet Bentzen (University of Copenhagen)</w:t>
      </w:r>
    </w:p>
    <w:p w14:paraId="22FC5713" w14:textId="77777777" w:rsidR="00C534DB" w:rsidRPr="00375BFE" w:rsidRDefault="00C534DB" w:rsidP="00C534DB">
      <w:pPr>
        <w:pStyle w:val="ListParagraph"/>
        <w:numPr>
          <w:ilvl w:val="0"/>
          <w:numId w:val="22"/>
        </w:numPr>
      </w:pPr>
      <w:r w:rsidRPr="00375BFE">
        <w:t>Armenian and Greek Legacy in Modern Turkish Development</w:t>
      </w:r>
    </w:p>
    <w:p w14:paraId="45A534DD" w14:textId="40184754" w:rsidR="00BD5918" w:rsidRPr="00375BFE" w:rsidRDefault="00BD5918" w:rsidP="004B0A21">
      <w:pPr>
        <w:pStyle w:val="ListParagraph"/>
        <w:numPr>
          <w:ilvl w:val="1"/>
          <w:numId w:val="22"/>
        </w:numPr>
        <w:rPr>
          <w:i/>
        </w:rPr>
      </w:pPr>
      <w:r w:rsidRPr="00375BFE">
        <w:rPr>
          <w:i/>
        </w:rPr>
        <w:t>Eren Arbatli</w:t>
      </w:r>
      <w:r w:rsidR="004B0A21" w:rsidRPr="00375BFE">
        <w:rPr>
          <w:i/>
        </w:rPr>
        <w:t>, Higher School of Economics (HSE), Moscow</w:t>
      </w:r>
    </w:p>
    <w:p w14:paraId="6DE9EEA1" w14:textId="77777777" w:rsidR="00BD5918" w:rsidRPr="00375BFE" w:rsidRDefault="00BD5918" w:rsidP="004B0A21">
      <w:pPr>
        <w:pStyle w:val="ListParagraph"/>
        <w:numPr>
          <w:ilvl w:val="1"/>
          <w:numId w:val="22"/>
        </w:numPr>
      </w:pPr>
      <w:r w:rsidRPr="00375BFE">
        <w:rPr>
          <w:i/>
        </w:rPr>
        <w:t>Gunes Gokmen, New Economic School and the Center for the Study of Diversity and Social Interactions</w:t>
      </w:r>
    </w:p>
    <w:p w14:paraId="4274895B" w14:textId="77777777" w:rsidR="00C534DB" w:rsidRPr="00375BFE" w:rsidRDefault="00C534DB" w:rsidP="00C534DB">
      <w:pPr>
        <w:pStyle w:val="ListParagraph"/>
        <w:numPr>
          <w:ilvl w:val="0"/>
          <w:numId w:val="22"/>
        </w:numPr>
      </w:pPr>
      <w:r w:rsidRPr="00375BFE">
        <w:t>Market for Missionaries</w:t>
      </w:r>
    </w:p>
    <w:p w14:paraId="75441BD6" w14:textId="61748030" w:rsidR="00672453" w:rsidRPr="000608D4" w:rsidRDefault="00BD5918" w:rsidP="00733C24">
      <w:pPr>
        <w:pStyle w:val="ListParagraph"/>
        <w:numPr>
          <w:ilvl w:val="1"/>
          <w:numId w:val="22"/>
        </w:numPr>
        <w:rPr>
          <w:b/>
          <w:color w:val="548DD4" w:themeColor="text2" w:themeTint="99"/>
          <w:sz w:val="24"/>
        </w:rPr>
      </w:pPr>
      <w:r w:rsidRPr="000608D4">
        <w:rPr>
          <w:i/>
        </w:rPr>
        <w:t>Feler Bose, Alma College</w:t>
      </w:r>
    </w:p>
    <w:p w14:paraId="31D38772" w14:textId="77777777" w:rsidR="000608D4" w:rsidRDefault="000608D4" w:rsidP="00672453">
      <w:pPr>
        <w:rPr>
          <w:b/>
          <w:color w:val="548DD4" w:themeColor="text2" w:themeTint="99"/>
        </w:rPr>
      </w:pPr>
    </w:p>
    <w:p w14:paraId="5860C3CA" w14:textId="22F59EFA" w:rsidR="00672453" w:rsidRPr="002247F0" w:rsidRDefault="00672453" w:rsidP="00672453">
      <w:pPr>
        <w:rPr>
          <w:b/>
        </w:rPr>
      </w:pPr>
      <w:r w:rsidRPr="002247F0">
        <w:rPr>
          <w:b/>
          <w:color w:val="548DD4" w:themeColor="text2" w:themeTint="99"/>
        </w:rPr>
        <w:t>10:00am – 10:15am:</w:t>
      </w:r>
      <w:r w:rsidRPr="002247F0">
        <w:rPr>
          <w:b/>
        </w:rPr>
        <w:t xml:space="preserve"> Coffee/Tea Station: Press Room </w:t>
      </w:r>
    </w:p>
    <w:p w14:paraId="4CBBCA2E" w14:textId="7F3E6C85" w:rsidR="00BD5918" w:rsidRPr="002247F0" w:rsidRDefault="00BD5918" w:rsidP="00654BA0">
      <w:pPr>
        <w:rPr>
          <w:b/>
          <w:color w:val="548DD4" w:themeColor="text2" w:themeTint="99"/>
        </w:rPr>
      </w:pPr>
      <w:r w:rsidRPr="002247F0">
        <w:rPr>
          <w:b/>
          <w:color w:val="548DD4" w:themeColor="text2" w:themeTint="99"/>
        </w:rPr>
        <w:t>10:15am – 12:00pm</w:t>
      </w:r>
      <w:r w:rsidR="00CC0907" w:rsidRPr="002247F0">
        <w:rPr>
          <w:b/>
          <w:color w:val="548DD4" w:themeColor="text2" w:themeTint="99"/>
        </w:rPr>
        <w:t xml:space="preserve">: </w:t>
      </w:r>
      <w:r w:rsidR="00CC0907" w:rsidRPr="002247F0">
        <w:rPr>
          <w:b/>
        </w:rPr>
        <w:t>Parallel Sessions 7</w:t>
      </w:r>
    </w:p>
    <w:p w14:paraId="483B9BC4" w14:textId="77777777" w:rsidR="000608D4" w:rsidRDefault="000608D4" w:rsidP="00BD5918">
      <w:pPr>
        <w:rPr>
          <w:b/>
        </w:rPr>
      </w:pPr>
    </w:p>
    <w:p w14:paraId="5B481ADB" w14:textId="25908061" w:rsidR="00BD5918" w:rsidRPr="00375BFE" w:rsidRDefault="00BD5918" w:rsidP="00BD5918">
      <w:pPr>
        <w:rPr>
          <w:b/>
        </w:rPr>
      </w:pPr>
      <w:r w:rsidRPr="00375BFE">
        <w:rPr>
          <w:b/>
        </w:rPr>
        <w:t>7A: Islamic Institutions and Ideas</w:t>
      </w:r>
      <w:r w:rsidR="00A967CE" w:rsidRPr="00375BFE">
        <w:rPr>
          <w:b/>
        </w:rPr>
        <w:t xml:space="preserve">: LONGFELLOW </w:t>
      </w:r>
    </w:p>
    <w:p w14:paraId="783B1CB8" w14:textId="4D1EDF1B" w:rsidR="00DC5237" w:rsidRPr="00375BFE" w:rsidRDefault="00DC5237" w:rsidP="00DC5237">
      <w:r w:rsidRPr="00375BFE">
        <w:rPr>
          <w:i/>
        </w:rPr>
        <w:t>Chair &amp; Discussant:</w:t>
      </w:r>
      <w:r w:rsidR="00545936" w:rsidRPr="00375BFE">
        <w:rPr>
          <w:i/>
        </w:rPr>
        <w:t xml:space="preserve"> </w:t>
      </w:r>
      <w:r w:rsidR="009907A4" w:rsidRPr="00375BFE">
        <w:t>Jared</w:t>
      </w:r>
      <w:r w:rsidR="00545936" w:rsidRPr="00375BFE">
        <w:t xml:space="preserve"> Rubin (Chapman</w:t>
      </w:r>
      <w:r w:rsidR="0011048B" w:rsidRPr="00375BFE">
        <w:t xml:space="preserve"> University</w:t>
      </w:r>
      <w:r w:rsidR="00545936" w:rsidRPr="00375BFE">
        <w:t>)</w:t>
      </w:r>
    </w:p>
    <w:p w14:paraId="0EC9C4E5" w14:textId="77777777" w:rsidR="00DC5237" w:rsidRPr="00375BFE" w:rsidRDefault="00DC5237" w:rsidP="00DC5237">
      <w:pPr>
        <w:pStyle w:val="ListParagraph"/>
        <w:numPr>
          <w:ilvl w:val="0"/>
          <w:numId w:val="23"/>
        </w:numPr>
      </w:pPr>
      <w:r w:rsidRPr="00375BFE">
        <w:t>Religion and the Rise and Fall of Islamic Science</w:t>
      </w:r>
    </w:p>
    <w:p w14:paraId="6D933704" w14:textId="77777777" w:rsidR="00DC5237" w:rsidRPr="00375BFE" w:rsidRDefault="003B6A84" w:rsidP="00DC5237">
      <w:pPr>
        <w:pStyle w:val="ListParagraph"/>
        <w:numPr>
          <w:ilvl w:val="1"/>
          <w:numId w:val="23"/>
        </w:numPr>
        <w:rPr>
          <w:i/>
        </w:rPr>
      </w:pPr>
      <w:r w:rsidRPr="00375BFE">
        <w:rPr>
          <w:b/>
          <w:i/>
        </w:rPr>
        <w:t>Eric Chaney</w:t>
      </w:r>
      <w:r w:rsidRPr="00375BFE">
        <w:rPr>
          <w:i/>
        </w:rPr>
        <w:t>, Harvard University</w:t>
      </w:r>
    </w:p>
    <w:p w14:paraId="43B28CA3" w14:textId="77777777" w:rsidR="00DC5237" w:rsidRPr="00375BFE" w:rsidRDefault="00DC5237" w:rsidP="00DC5237">
      <w:pPr>
        <w:pStyle w:val="ListParagraph"/>
        <w:numPr>
          <w:ilvl w:val="0"/>
          <w:numId w:val="23"/>
        </w:numPr>
      </w:pPr>
      <w:r w:rsidRPr="00375BFE">
        <w:t>Less than Grand Ayatollahs: The Unmaking of the Institution of the Marja’ Taqlid in Shia Islam</w:t>
      </w:r>
    </w:p>
    <w:p w14:paraId="33CA308B" w14:textId="77777777" w:rsidR="003B6A84" w:rsidRPr="00375BFE" w:rsidRDefault="003B6A84" w:rsidP="003B6A84">
      <w:pPr>
        <w:pStyle w:val="ListParagraph"/>
        <w:numPr>
          <w:ilvl w:val="1"/>
          <w:numId w:val="23"/>
        </w:numPr>
        <w:rPr>
          <w:i/>
        </w:rPr>
      </w:pPr>
      <w:r w:rsidRPr="00375BFE">
        <w:rPr>
          <w:b/>
          <w:i/>
        </w:rPr>
        <w:t>David Patel</w:t>
      </w:r>
      <w:r w:rsidRPr="00375BFE">
        <w:rPr>
          <w:i/>
        </w:rPr>
        <w:t>, Brandeis University</w:t>
      </w:r>
    </w:p>
    <w:p w14:paraId="6EB50A7A" w14:textId="77777777" w:rsidR="00DC5237" w:rsidRPr="00375BFE" w:rsidRDefault="00DC5237" w:rsidP="00DC5237">
      <w:pPr>
        <w:pStyle w:val="ListParagraph"/>
        <w:numPr>
          <w:ilvl w:val="0"/>
          <w:numId w:val="23"/>
        </w:numPr>
      </w:pPr>
      <w:r w:rsidRPr="00375BFE">
        <w:t>Can Ideas be ‘Killed?’ Evidence from Counterterror Targeting of Jihadi Ideologues</w:t>
      </w:r>
    </w:p>
    <w:p w14:paraId="325FDD30" w14:textId="77777777" w:rsidR="003B6A84" w:rsidRPr="00375BFE" w:rsidRDefault="003B6A84" w:rsidP="003B6A84">
      <w:pPr>
        <w:pStyle w:val="ListParagraph"/>
        <w:numPr>
          <w:ilvl w:val="1"/>
          <w:numId w:val="23"/>
        </w:numPr>
        <w:rPr>
          <w:i/>
        </w:rPr>
      </w:pPr>
      <w:r w:rsidRPr="00375BFE">
        <w:rPr>
          <w:b/>
          <w:i/>
        </w:rPr>
        <w:t>Richard Neilson</w:t>
      </w:r>
      <w:r w:rsidRPr="00375BFE">
        <w:rPr>
          <w:i/>
        </w:rPr>
        <w:t>, MIT</w:t>
      </w:r>
    </w:p>
    <w:p w14:paraId="4D66A8A6" w14:textId="77777777" w:rsidR="000608D4" w:rsidRDefault="000608D4" w:rsidP="00BD5918">
      <w:pPr>
        <w:rPr>
          <w:b/>
        </w:rPr>
      </w:pPr>
    </w:p>
    <w:p w14:paraId="7660C1C4" w14:textId="77777777" w:rsidR="000608D4" w:rsidRDefault="000608D4" w:rsidP="00BD5918">
      <w:pPr>
        <w:rPr>
          <w:b/>
        </w:rPr>
      </w:pPr>
    </w:p>
    <w:p w14:paraId="78F677C2" w14:textId="77777777" w:rsidR="000608D4" w:rsidRDefault="000608D4" w:rsidP="00BD5918">
      <w:pPr>
        <w:rPr>
          <w:b/>
        </w:rPr>
      </w:pPr>
    </w:p>
    <w:p w14:paraId="0C9490CC" w14:textId="77777777" w:rsidR="000608D4" w:rsidRDefault="000608D4" w:rsidP="00BD5918">
      <w:pPr>
        <w:rPr>
          <w:b/>
        </w:rPr>
      </w:pPr>
    </w:p>
    <w:p w14:paraId="22B53F73" w14:textId="40801438" w:rsidR="00BD5918" w:rsidRPr="00375BFE" w:rsidRDefault="000608D4" w:rsidP="00BD5918">
      <w:pPr>
        <w:rPr>
          <w:b/>
        </w:rPr>
      </w:pPr>
      <w:r>
        <w:rPr>
          <w:b/>
        </w:rPr>
        <w:t>7</w:t>
      </w:r>
      <w:r w:rsidR="00BD5918" w:rsidRPr="00375BFE">
        <w:rPr>
          <w:b/>
        </w:rPr>
        <w:t>B: Religion and Education</w:t>
      </w:r>
      <w:r w:rsidR="00CC0907" w:rsidRPr="00375BFE">
        <w:rPr>
          <w:b/>
        </w:rPr>
        <w:t>:</w:t>
      </w:r>
      <w:r w:rsidR="00B33DF1" w:rsidRPr="00375BFE">
        <w:rPr>
          <w:b/>
        </w:rPr>
        <w:t xml:space="preserve"> BRANDEIS</w:t>
      </w:r>
    </w:p>
    <w:p w14:paraId="1E4FDD6B" w14:textId="40603CB7" w:rsidR="00DC5237" w:rsidRPr="00375BFE" w:rsidRDefault="00DC5237" w:rsidP="00DC5237">
      <w:pPr>
        <w:rPr>
          <w:i/>
        </w:rPr>
      </w:pPr>
      <w:r w:rsidRPr="00375BFE">
        <w:rPr>
          <w:i/>
        </w:rPr>
        <w:t>Chair &amp; Discussant:</w:t>
      </w:r>
      <w:r w:rsidR="00641075" w:rsidRPr="00375BFE">
        <w:rPr>
          <w:i/>
        </w:rPr>
        <w:t xml:space="preserve"> </w:t>
      </w:r>
      <w:r w:rsidR="00641075" w:rsidRPr="00375BFE">
        <w:t>Luca Nunziata (University of Padova)</w:t>
      </w:r>
    </w:p>
    <w:p w14:paraId="78EE2603" w14:textId="77777777" w:rsidR="00DC5237" w:rsidRPr="00375BFE" w:rsidRDefault="00DC5237" w:rsidP="00DC5237">
      <w:pPr>
        <w:pStyle w:val="ListParagraph"/>
        <w:numPr>
          <w:ilvl w:val="0"/>
          <w:numId w:val="24"/>
        </w:numPr>
      </w:pPr>
      <w:r w:rsidRPr="00375BFE">
        <w:t>Religious Norms and Long Term Development: Insurance and Human Capital</w:t>
      </w:r>
    </w:p>
    <w:p w14:paraId="675FB524" w14:textId="6909DB6A" w:rsidR="0079080E" w:rsidRPr="00375BFE" w:rsidRDefault="0079080E" w:rsidP="0079080E">
      <w:pPr>
        <w:pStyle w:val="ListParagraph"/>
        <w:numPr>
          <w:ilvl w:val="1"/>
          <w:numId w:val="24"/>
        </w:numPr>
        <w:rPr>
          <w:i/>
        </w:rPr>
      </w:pPr>
      <w:r w:rsidRPr="00375BFE">
        <w:rPr>
          <w:i/>
        </w:rPr>
        <w:t>Matteo Cervellati, University of Bologna</w:t>
      </w:r>
    </w:p>
    <w:p w14:paraId="068C6CF8" w14:textId="1266361F" w:rsidR="0079080E" w:rsidRPr="00375BFE" w:rsidRDefault="0079080E" w:rsidP="0079080E">
      <w:pPr>
        <w:pStyle w:val="ListParagraph"/>
        <w:numPr>
          <w:ilvl w:val="1"/>
          <w:numId w:val="24"/>
        </w:numPr>
        <w:rPr>
          <w:i/>
        </w:rPr>
      </w:pPr>
      <w:r w:rsidRPr="00375BFE">
        <w:rPr>
          <w:i/>
        </w:rPr>
        <w:t>Marcel Jansen, Universidad Autonóma de Madrid</w:t>
      </w:r>
    </w:p>
    <w:p w14:paraId="6335409E" w14:textId="77777777" w:rsidR="003B6A84" w:rsidRPr="00375BFE" w:rsidRDefault="003B6A84" w:rsidP="003B6A84">
      <w:pPr>
        <w:pStyle w:val="ListParagraph"/>
        <w:numPr>
          <w:ilvl w:val="1"/>
          <w:numId w:val="24"/>
        </w:numPr>
        <w:rPr>
          <w:i/>
        </w:rPr>
      </w:pPr>
      <w:r w:rsidRPr="00375BFE">
        <w:rPr>
          <w:b/>
          <w:i/>
        </w:rPr>
        <w:t>Uwe Sunde</w:t>
      </w:r>
      <w:r w:rsidRPr="00375BFE">
        <w:rPr>
          <w:i/>
        </w:rPr>
        <w:t>, LMU Munich</w:t>
      </w:r>
    </w:p>
    <w:p w14:paraId="0CFCCD3C" w14:textId="75AAFE62" w:rsidR="00DC5237" w:rsidRPr="00375BFE" w:rsidRDefault="00627486" w:rsidP="00DC5237">
      <w:pPr>
        <w:pStyle w:val="ListParagraph"/>
        <w:numPr>
          <w:ilvl w:val="0"/>
          <w:numId w:val="24"/>
        </w:numPr>
      </w:pPr>
      <w:r w:rsidRPr="00375BFE">
        <w:t xml:space="preserve">Mandatory </w:t>
      </w:r>
      <w:r w:rsidR="00DC5237" w:rsidRPr="00375BFE">
        <w:t>Schooling Laws and Formation of Beliefs: Education, Religion and Superstition</w:t>
      </w:r>
    </w:p>
    <w:p w14:paraId="595A367C" w14:textId="77777777" w:rsidR="003B6A84" w:rsidRPr="00375BFE" w:rsidRDefault="003B6A84" w:rsidP="003B6A84">
      <w:pPr>
        <w:pStyle w:val="ListParagraph"/>
        <w:numPr>
          <w:ilvl w:val="1"/>
          <w:numId w:val="24"/>
        </w:numPr>
        <w:rPr>
          <w:i/>
        </w:rPr>
      </w:pPr>
      <w:r w:rsidRPr="00375BFE">
        <w:rPr>
          <w:i/>
        </w:rPr>
        <w:t>Naci Mocan, Louisiana State University</w:t>
      </w:r>
    </w:p>
    <w:p w14:paraId="67DE127D" w14:textId="5560E3F0" w:rsidR="0079080E" w:rsidRPr="00375BFE" w:rsidRDefault="003B6A84" w:rsidP="00BB0FF4">
      <w:pPr>
        <w:pStyle w:val="ListParagraph"/>
        <w:numPr>
          <w:ilvl w:val="1"/>
          <w:numId w:val="24"/>
        </w:numPr>
      </w:pPr>
      <w:r w:rsidRPr="00672453">
        <w:rPr>
          <w:b/>
          <w:i/>
        </w:rPr>
        <w:t>Luiza Pogorelova</w:t>
      </w:r>
      <w:r w:rsidRPr="00672453">
        <w:rPr>
          <w:i/>
        </w:rPr>
        <w:t>, Louisiana State University</w:t>
      </w:r>
    </w:p>
    <w:p w14:paraId="2DE4D804" w14:textId="6A6961E9" w:rsidR="00DC5237" w:rsidRDefault="00DC5237" w:rsidP="00DC5237">
      <w:pPr>
        <w:pStyle w:val="ListParagraph"/>
        <w:numPr>
          <w:ilvl w:val="0"/>
          <w:numId w:val="24"/>
        </w:numPr>
      </w:pPr>
      <w:r w:rsidRPr="00375BFE">
        <w:t>Have Attempts by the Theocratic R</w:t>
      </w:r>
      <w:r w:rsidR="003B6A84" w:rsidRPr="00375BFE">
        <w:t>egime to Cultivate Religiosity v</w:t>
      </w:r>
      <w:r w:rsidRPr="00375BFE">
        <w:t>ia the Education System been Successful? The Case of Iran After the Islamic Revolution</w:t>
      </w:r>
    </w:p>
    <w:p w14:paraId="3F3FD005" w14:textId="77777777" w:rsidR="003B6A84" w:rsidRPr="00375BFE" w:rsidRDefault="003B6A84" w:rsidP="003B6A84">
      <w:pPr>
        <w:pStyle w:val="ListParagraph"/>
        <w:numPr>
          <w:ilvl w:val="1"/>
          <w:numId w:val="24"/>
        </w:numPr>
        <w:rPr>
          <w:i/>
        </w:rPr>
      </w:pPr>
      <w:r w:rsidRPr="00375BFE">
        <w:rPr>
          <w:b/>
          <w:i/>
        </w:rPr>
        <w:t>Babak Rezaeedaryakenari</w:t>
      </w:r>
      <w:r w:rsidRPr="00375BFE">
        <w:rPr>
          <w:i/>
        </w:rPr>
        <w:t>, Arizona State University</w:t>
      </w:r>
    </w:p>
    <w:p w14:paraId="3A839D87" w14:textId="77777777" w:rsidR="000608D4" w:rsidRDefault="000608D4" w:rsidP="00BD5918">
      <w:pPr>
        <w:rPr>
          <w:b/>
        </w:rPr>
      </w:pPr>
    </w:p>
    <w:p w14:paraId="0E1C1CFF" w14:textId="796DA58E" w:rsidR="00BD5918" w:rsidRPr="00375BFE" w:rsidRDefault="00BD5918" w:rsidP="00BD5918">
      <w:pPr>
        <w:rPr>
          <w:b/>
        </w:rPr>
      </w:pPr>
      <w:r w:rsidRPr="00375BFE">
        <w:rPr>
          <w:b/>
        </w:rPr>
        <w:t>7C: Research Projects at TheA</w:t>
      </w:r>
      <w:r w:rsidR="003B6A84" w:rsidRPr="00375BFE">
        <w:rPr>
          <w:b/>
        </w:rPr>
        <w:t>RDA</w:t>
      </w:r>
      <w:r w:rsidRPr="00375BFE">
        <w:rPr>
          <w:b/>
        </w:rPr>
        <w:t>.com</w:t>
      </w:r>
      <w:r w:rsidR="00B33DF1" w:rsidRPr="00375BFE">
        <w:rPr>
          <w:b/>
        </w:rPr>
        <w:t xml:space="preserve">: HOLMES </w:t>
      </w:r>
    </w:p>
    <w:p w14:paraId="6791198F" w14:textId="238576B0" w:rsidR="00DC5237" w:rsidRPr="00375BFE" w:rsidRDefault="00DC5237" w:rsidP="00DC5237">
      <w:pPr>
        <w:rPr>
          <w:i/>
        </w:rPr>
      </w:pPr>
      <w:r w:rsidRPr="00375BFE">
        <w:rPr>
          <w:i/>
        </w:rPr>
        <w:t>Chair &amp; Discussant:</w:t>
      </w:r>
      <w:r w:rsidR="00D55770" w:rsidRPr="00375BFE">
        <w:rPr>
          <w:i/>
        </w:rPr>
        <w:t xml:space="preserve"> </w:t>
      </w:r>
      <w:r w:rsidR="00D55770" w:rsidRPr="00375BFE">
        <w:t>Rachel McCleary (Harvard)</w:t>
      </w:r>
    </w:p>
    <w:p w14:paraId="448E6242" w14:textId="77777777" w:rsidR="00DC5237" w:rsidRPr="00375BFE" w:rsidRDefault="00DC5237" w:rsidP="00DC5237">
      <w:pPr>
        <w:pStyle w:val="ListParagraph"/>
        <w:numPr>
          <w:ilvl w:val="0"/>
          <w:numId w:val="25"/>
        </w:numPr>
      </w:pPr>
      <w:r w:rsidRPr="00375BFE">
        <w:t>Images of God in the Caucasus Region</w:t>
      </w:r>
    </w:p>
    <w:p w14:paraId="255C599E" w14:textId="77777777" w:rsidR="003B6A84" w:rsidRPr="00375BFE" w:rsidRDefault="003B6A84" w:rsidP="003B6A84">
      <w:pPr>
        <w:pStyle w:val="ListParagraph"/>
        <w:numPr>
          <w:ilvl w:val="1"/>
          <w:numId w:val="25"/>
        </w:numPr>
        <w:rPr>
          <w:i/>
        </w:rPr>
      </w:pPr>
      <w:r w:rsidRPr="00375BFE">
        <w:rPr>
          <w:i/>
        </w:rPr>
        <w:t>Christopher Bader, Chapman University</w:t>
      </w:r>
    </w:p>
    <w:p w14:paraId="62E6BB7E" w14:textId="77777777" w:rsidR="003B6A84" w:rsidRPr="00375BFE" w:rsidRDefault="003B6A84" w:rsidP="003B6A84">
      <w:pPr>
        <w:pStyle w:val="ListParagraph"/>
        <w:numPr>
          <w:ilvl w:val="1"/>
          <w:numId w:val="25"/>
        </w:numPr>
        <w:rPr>
          <w:i/>
        </w:rPr>
      </w:pPr>
      <w:r w:rsidRPr="00375BFE">
        <w:rPr>
          <w:i/>
        </w:rPr>
        <w:t>Andrea Molle, Chapman University</w:t>
      </w:r>
    </w:p>
    <w:p w14:paraId="48B3BA59" w14:textId="77777777" w:rsidR="00DC5237" w:rsidRPr="00375BFE" w:rsidRDefault="00DC5237" w:rsidP="00DC5237">
      <w:pPr>
        <w:pStyle w:val="ListParagraph"/>
        <w:numPr>
          <w:ilvl w:val="0"/>
          <w:numId w:val="25"/>
        </w:numPr>
      </w:pPr>
      <w:r w:rsidRPr="00375BFE">
        <w:t>A Quick Review of 5.2 Million Books: Charting Cultural and Religious Trends with Google’s Ngram Viewer</w:t>
      </w:r>
    </w:p>
    <w:p w14:paraId="3200BF8D" w14:textId="77777777" w:rsidR="003B6A84" w:rsidRPr="00375BFE" w:rsidRDefault="003B6A84" w:rsidP="003B6A84">
      <w:pPr>
        <w:pStyle w:val="ListParagraph"/>
        <w:numPr>
          <w:ilvl w:val="1"/>
          <w:numId w:val="25"/>
        </w:numPr>
        <w:rPr>
          <w:i/>
        </w:rPr>
      </w:pPr>
      <w:r w:rsidRPr="00375BFE">
        <w:rPr>
          <w:b/>
          <w:i/>
        </w:rPr>
        <w:t>Roger Finke</w:t>
      </w:r>
      <w:r w:rsidRPr="00375BFE">
        <w:rPr>
          <w:i/>
        </w:rPr>
        <w:t>, Penn State</w:t>
      </w:r>
    </w:p>
    <w:p w14:paraId="61C1482E" w14:textId="77777777" w:rsidR="003B6A84" w:rsidRPr="00375BFE" w:rsidRDefault="003B6A84" w:rsidP="003B6A84">
      <w:pPr>
        <w:pStyle w:val="ListParagraph"/>
        <w:numPr>
          <w:ilvl w:val="1"/>
          <w:numId w:val="25"/>
        </w:numPr>
        <w:rPr>
          <w:i/>
        </w:rPr>
      </w:pPr>
      <w:r w:rsidRPr="00375BFE">
        <w:rPr>
          <w:i/>
        </w:rPr>
        <w:t>Jennifer McClure, Penn State</w:t>
      </w:r>
    </w:p>
    <w:p w14:paraId="4EFB033F" w14:textId="77777777" w:rsidR="00DC5237" w:rsidRPr="00375BFE" w:rsidRDefault="00DC5237" w:rsidP="00DC5237">
      <w:pPr>
        <w:pStyle w:val="ListParagraph"/>
        <w:numPr>
          <w:ilvl w:val="0"/>
          <w:numId w:val="25"/>
        </w:numPr>
      </w:pPr>
      <w:r w:rsidRPr="00375BFE">
        <w:t>New and Forthcoming Resources at TheA</w:t>
      </w:r>
      <w:r w:rsidR="003B6A84" w:rsidRPr="00375BFE">
        <w:t>RDA</w:t>
      </w:r>
      <w:r w:rsidRPr="00375BFE">
        <w:t>.com</w:t>
      </w:r>
    </w:p>
    <w:p w14:paraId="0EB86F5E" w14:textId="77777777" w:rsidR="003B6A84" w:rsidRPr="00375BFE" w:rsidRDefault="003B6A84" w:rsidP="003B6A84">
      <w:pPr>
        <w:pStyle w:val="ListParagraph"/>
        <w:numPr>
          <w:ilvl w:val="1"/>
          <w:numId w:val="25"/>
        </w:numPr>
        <w:rPr>
          <w:i/>
        </w:rPr>
      </w:pPr>
      <w:r w:rsidRPr="00375BFE">
        <w:rPr>
          <w:b/>
          <w:i/>
        </w:rPr>
        <w:t>Jennifer McClure</w:t>
      </w:r>
      <w:r w:rsidRPr="00375BFE">
        <w:rPr>
          <w:i/>
        </w:rPr>
        <w:t>, Penn State</w:t>
      </w:r>
    </w:p>
    <w:p w14:paraId="663F1F74" w14:textId="77777777" w:rsidR="000608D4" w:rsidRDefault="000608D4" w:rsidP="00BD5918">
      <w:pPr>
        <w:rPr>
          <w:b/>
        </w:rPr>
      </w:pPr>
    </w:p>
    <w:p w14:paraId="549516B4" w14:textId="7E752E25" w:rsidR="00BD5918" w:rsidRPr="00375BFE" w:rsidRDefault="00BD5918" w:rsidP="00BD5918">
      <w:pPr>
        <w:rPr>
          <w:b/>
        </w:rPr>
      </w:pPr>
      <w:r w:rsidRPr="00375BFE">
        <w:rPr>
          <w:b/>
        </w:rPr>
        <w:t>7D: Culture, Religion and Development (II)</w:t>
      </w:r>
      <w:r w:rsidR="00B33DF1" w:rsidRPr="00375BFE">
        <w:rPr>
          <w:b/>
        </w:rPr>
        <w:t xml:space="preserve">: LOWELL </w:t>
      </w:r>
    </w:p>
    <w:p w14:paraId="2E930A01" w14:textId="77777777" w:rsidR="004542E1" w:rsidRPr="00375BFE" w:rsidRDefault="00DC5237" w:rsidP="004542E1">
      <w:r w:rsidRPr="00375BFE">
        <w:rPr>
          <w:i/>
        </w:rPr>
        <w:t>Chair &amp; Discussant:</w:t>
      </w:r>
      <w:r w:rsidR="00545936" w:rsidRPr="00375BFE">
        <w:rPr>
          <w:i/>
        </w:rPr>
        <w:t xml:space="preserve"> </w:t>
      </w:r>
      <w:r w:rsidR="00545936" w:rsidRPr="00375BFE">
        <w:t>Casper Worm Hansen (University of Copenhagen)</w:t>
      </w:r>
    </w:p>
    <w:p w14:paraId="45566A70" w14:textId="59F389C6" w:rsidR="004542E1" w:rsidRPr="00375BFE" w:rsidRDefault="004542E1" w:rsidP="004542E1">
      <w:pPr>
        <w:pStyle w:val="ListParagraph"/>
        <w:numPr>
          <w:ilvl w:val="0"/>
          <w:numId w:val="26"/>
        </w:numPr>
      </w:pPr>
      <w:r w:rsidRPr="00375BFE">
        <w:t>Missionary Influence on Marriage Practices and Fertility: Evidence from the Livingstonia Mission in Malawi</w:t>
      </w:r>
    </w:p>
    <w:p w14:paraId="0EC70ADC" w14:textId="1F3E129F" w:rsidR="003B6A84" w:rsidRPr="00375BFE" w:rsidRDefault="003B6A84" w:rsidP="003B6A84">
      <w:pPr>
        <w:pStyle w:val="ListParagraph"/>
        <w:numPr>
          <w:ilvl w:val="1"/>
          <w:numId w:val="26"/>
        </w:numPr>
        <w:rPr>
          <w:i/>
        </w:rPr>
      </w:pPr>
      <w:r w:rsidRPr="00375BFE">
        <w:rPr>
          <w:b/>
          <w:i/>
        </w:rPr>
        <w:t>Yuya Kudo</w:t>
      </w:r>
      <w:r w:rsidRPr="00375BFE">
        <w:rPr>
          <w:i/>
        </w:rPr>
        <w:t>, Institute of Developing Economies</w:t>
      </w:r>
    </w:p>
    <w:p w14:paraId="04F856EB" w14:textId="77777777" w:rsidR="00DC5237" w:rsidRPr="00375BFE" w:rsidRDefault="00DC5237" w:rsidP="00DC5237">
      <w:pPr>
        <w:pStyle w:val="ListParagraph"/>
        <w:numPr>
          <w:ilvl w:val="0"/>
          <w:numId w:val="26"/>
        </w:numPr>
      </w:pPr>
      <w:r w:rsidRPr="00375BFE">
        <w:t>Cultural Lag, Path Dependency, and the Quality of Government</w:t>
      </w:r>
    </w:p>
    <w:p w14:paraId="462B234D" w14:textId="77777777" w:rsidR="003B6A84" w:rsidRPr="00375BFE" w:rsidRDefault="003B6A84" w:rsidP="003B6A84">
      <w:pPr>
        <w:pStyle w:val="ListParagraph"/>
        <w:numPr>
          <w:ilvl w:val="1"/>
          <w:numId w:val="26"/>
        </w:numPr>
        <w:rPr>
          <w:i/>
        </w:rPr>
      </w:pPr>
      <w:r w:rsidRPr="00375BFE">
        <w:rPr>
          <w:b/>
          <w:i/>
        </w:rPr>
        <w:t>Seth W. Norton</w:t>
      </w:r>
      <w:r w:rsidRPr="00375BFE">
        <w:rPr>
          <w:i/>
        </w:rPr>
        <w:t>, Wheaton College</w:t>
      </w:r>
    </w:p>
    <w:p w14:paraId="1EA6960F" w14:textId="77777777" w:rsidR="000608D4" w:rsidRDefault="000608D4" w:rsidP="00347604">
      <w:pPr>
        <w:spacing w:line="240" w:lineRule="auto"/>
        <w:rPr>
          <w:b/>
        </w:rPr>
      </w:pPr>
    </w:p>
    <w:p w14:paraId="77D78D05" w14:textId="77777777" w:rsidR="000608D4" w:rsidRDefault="000608D4" w:rsidP="00347604">
      <w:pPr>
        <w:spacing w:line="240" w:lineRule="auto"/>
        <w:rPr>
          <w:b/>
        </w:rPr>
      </w:pPr>
    </w:p>
    <w:p w14:paraId="2349F546" w14:textId="77777777" w:rsidR="000608D4" w:rsidRDefault="000608D4" w:rsidP="00347604">
      <w:pPr>
        <w:spacing w:line="240" w:lineRule="auto"/>
        <w:rPr>
          <w:b/>
        </w:rPr>
      </w:pPr>
    </w:p>
    <w:p w14:paraId="67534D07" w14:textId="77777777" w:rsidR="000608D4" w:rsidRDefault="000608D4" w:rsidP="00347604">
      <w:pPr>
        <w:spacing w:line="240" w:lineRule="auto"/>
        <w:rPr>
          <w:b/>
        </w:rPr>
      </w:pPr>
    </w:p>
    <w:p w14:paraId="01BEF424" w14:textId="77777777" w:rsidR="000608D4" w:rsidRDefault="000608D4" w:rsidP="00347604">
      <w:pPr>
        <w:spacing w:line="240" w:lineRule="auto"/>
        <w:rPr>
          <w:b/>
        </w:rPr>
      </w:pPr>
    </w:p>
    <w:p w14:paraId="15A8C074" w14:textId="77777777" w:rsidR="000608D4" w:rsidRDefault="000608D4" w:rsidP="00347604">
      <w:pPr>
        <w:spacing w:line="240" w:lineRule="auto"/>
        <w:rPr>
          <w:b/>
        </w:rPr>
      </w:pPr>
    </w:p>
    <w:p w14:paraId="1CEB2428" w14:textId="77777777" w:rsidR="00B33DF1" w:rsidRPr="00375BFE" w:rsidRDefault="00E542F0" w:rsidP="00347604">
      <w:pPr>
        <w:spacing w:line="240" w:lineRule="auto"/>
        <w:rPr>
          <w:b/>
        </w:rPr>
      </w:pPr>
      <w:r w:rsidRPr="00375BFE">
        <w:rPr>
          <w:b/>
        </w:rPr>
        <w:t>7E: Giving</w:t>
      </w:r>
      <w:r w:rsidR="00B33DF1" w:rsidRPr="00375BFE">
        <w:rPr>
          <w:b/>
        </w:rPr>
        <w:t>: HUTCHINSON</w:t>
      </w:r>
    </w:p>
    <w:p w14:paraId="628534B6" w14:textId="03D6E6AE" w:rsidR="00E542F0" w:rsidRPr="00375BFE" w:rsidRDefault="00E542F0" w:rsidP="00347604">
      <w:pPr>
        <w:spacing w:line="240" w:lineRule="auto"/>
        <w:rPr>
          <w:i/>
        </w:rPr>
      </w:pPr>
      <w:r w:rsidRPr="00375BFE">
        <w:rPr>
          <w:i/>
        </w:rPr>
        <w:t>Chair &amp; Discussant:</w:t>
      </w:r>
      <w:r w:rsidR="008530EE" w:rsidRPr="00375BFE">
        <w:rPr>
          <w:i/>
        </w:rPr>
        <w:t xml:space="preserve"> </w:t>
      </w:r>
      <w:r w:rsidR="008530EE" w:rsidRPr="00375BFE">
        <w:t>Daniel L. Chen, ETH Zurich</w:t>
      </w:r>
    </w:p>
    <w:p w14:paraId="2B441A36" w14:textId="77777777" w:rsidR="00E542F0" w:rsidRPr="00375BFE" w:rsidRDefault="00E542F0" w:rsidP="00347604">
      <w:pPr>
        <w:pStyle w:val="ListParagraph"/>
        <w:numPr>
          <w:ilvl w:val="0"/>
          <w:numId w:val="31"/>
        </w:numPr>
        <w:spacing w:line="240" w:lineRule="auto"/>
      </w:pPr>
      <w:r w:rsidRPr="00375BFE">
        <w:t>Clerics and Sermons: An Experiment on the Impact of Religious Authority on Inter-Ethnic Giving in Afghanistan</w:t>
      </w:r>
    </w:p>
    <w:p w14:paraId="6EAE5943" w14:textId="77777777" w:rsidR="00E542F0" w:rsidRPr="00375BFE" w:rsidRDefault="00E542F0" w:rsidP="00E542F0">
      <w:pPr>
        <w:pStyle w:val="ListParagraph"/>
        <w:numPr>
          <w:ilvl w:val="1"/>
          <w:numId w:val="31"/>
        </w:numPr>
        <w:rPr>
          <w:i/>
        </w:rPr>
      </w:pPr>
      <w:r w:rsidRPr="00375BFE">
        <w:rPr>
          <w:i/>
        </w:rPr>
        <w:t>Luke Condra, University of Pittsburgh</w:t>
      </w:r>
    </w:p>
    <w:p w14:paraId="31A362C4" w14:textId="77777777" w:rsidR="00E542F0" w:rsidRPr="00375BFE" w:rsidRDefault="00E542F0" w:rsidP="00E542F0">
      <w:pPr>
        <w:pStyle w:val="ListParagraph"/>
        <w:numPr>
          <w:ilvl w:val="1"/>
          <w:numId w:val="31"/>
        </w:numPr>
        <w:rPr>
          <w:i/>
        </w:rPr>
      </w:pPr>
      <w:r w:rsidRPr="00375BFE">
        <w:rPr>
          <w:i/>
        </w:rPr>
        <w:t>Mohammad Isaqzadeh, American University in Afghanistan</w:t>
      </w:r>
    </w:p>
    <w:p w14:paraId="6410C3C1" w14:textId="77777777" w:rsidR="00E542F0" w:rsidRPr="00375BFE" w:rsidRDefault="00E542F0" w:rsidP="00E542F0">
      <w:pPr>
        <w:pStyle w:val="ListParagraph"/>
        <w:numPr>
          <w:ilvl w:val="1"/>
          <w:numId w:val="31"/>
        </w:numPr>
        <w:rPr>
          <w:i/>
        </w:rPr>
      </w:pPr>
      <w:r w:rsidRPr="00375BFE">
        <w:rPr>
          <w:b/>
          <w:i/>
        </w:rPr>
        <w:t>Sera Linardi</w:t>
      </w:r>
      <w:r w:rsidRPr="00375BFE">
        <w:rPr>
          <w:i/>
        </w:rPr>
        <w:t>, University of Pittsburgh</w:t>
      </w:r>
    </w:p>
    <w:p w14:paraId="7232B90C" w14:textId="77777777" w:rsidR="00E542F0" w:rsidRPr="00375BFE" w:rsidRDefault="00E542F0" w:rsidP="00E542F0">
      <w:pPr>
        <w:pStyle w:val="ListParagraph"/>
        <w:numPr>
          <w:ilvl w:val="0"/>
          <w:numId w:val="31"/>
        </w:numPr>
      </w:pPr>
      <w:r w:rsidRPr="00375BFE">
        <w:t>Polarized Demands for Public Goods and the Generalized Voluntary Contributions Mechanism</w:t>
      </w:r>
    </w:p>
    <w:p w14:paraId="1EF1FDD1" w14:textId="77777777" w:rsidR="00E542F0" w:rsidRPr="00375BFE" w:rsidRDefault="00E542F0" w:rsidP="00E542F0">
      <w:pPr>
        <w:pStyle w:val="ListParagraph"/>
        <w:numPr>
          <w:ilvl w:val="1"/>
          <w:numId w:val="31"/>
        </w:numPr>
        <w:rPr>
          <w:i/>
        </w:rPr>
      </w:pPr>
      <w:r w:rsidRPr="00375BFE">
        <w:rPr>
          <w:i/>
        </w:rPr>
        <w:t>R. Mark Isaac, Florida State University</w:t>
      </w:r>
    </w:p>
    <w:p w14:paraId="44A30987" w14:textId="77777777" w:rsidR="00E542F0" w:rsidRPr="00375BFE" w:rsidRDefault="00E542F0" w:rsidP="00E542F0">
      <w:pPr>
        <w:pStyle w:val="ListParagraph"/>
        <w:numPr>
          <w:ilvl w:val="1"/>
          <w:numId w:val="31"/>
        </w:numPr>
        <w:rPr>
          <w:i/>
        </w:rPr>
      </w:pPr>
      <w:r w:rsidRPr="00375BFE">
        <w:rPr>
          <w:b/>
          <w:i/>
        </w:rPr>
        <w:t>Douglas A. Norton</w:t>
      </w:r>
      <w:r w:rsidRPr="00375BFE">
        <w:rPr>
          <w:i/>
        </w:rPr>
        <w:t>, Florida State University</w:t>
      </w:r>
    </w:p>
    <w:p w14:paraId="3DB14846" w14:textId="77777777" w:rsidR="00E542F0" w:rsidRPr="00375BFE" w:rsidRDefault="00E542F0" w:rsidP="00E542F0">
      <w:pPr>
        <w:pStyle w:val="ListParagraph"/>
        <w:numPr>
          <w:ilvl w:val="1"/>
          <w:numId w:val="31"/>
        </w:numPr>
        <w:rPr>
          <w:i/>
        </w:rPr>
      </w:pPr>
      <w:r w:rsidRPr="00375BFE">
        <w:rPr>
          <w:i/>
        </w:rPr>
        <w:t>Svetlana Pevnitskaya, Florida State University</w:t>
      </w:r>
    </w:p>
    <w:p w14:paraId="552E832A" w14:textId="77777777" w:rsidR="00E542F0" w:rsidRPr="00375BFE" w:rsidRDefault="00E542F0" w:rsidP="00E542F0">
      <w:pPr>
        <w:pStyle w:val="ListParagraph"/>
        <w:numPr>
          <w:ilvl w:val="0"/>
          <w:numId w:val="31"/>
        </w:numPr>
      </w:pPr>
      <w:r w:rsidRPr="00375BFE">
        <w:t>Gifts of Time and Money: The Impact of Church Leadership Roles</w:t>
      </w:r>
    </w:p>
    <w:p w14:paraId="746AC503" w14:textId="77777777" w:rsidR="00E542F0" w:rsidRPr="00375BFE" w:rsidRDefault="00E542F0" w:rsidP="00E542F0">
      <w:pPr>
        <w:pStyle w:val="ListParagraph"/>
        <w:numPr>
          <w:ilvl w:val="1"/>
          <w:numId w:val="31"/>
        </w:numPr>
        <w:rPr>
          <w:i/>
        </w:rPr>
      </w:pPr>
      <w:r w:rsidRPr="00375BFE">
        <w:rPr>
          <w:b/>
          <w:i/>
        </w:rPr>
        <w:t>Robert J. Stonebraker</w:t>
      </w:r>
      <w:r w:rsidRPr="00375BFE">
        <w:rPr>
          <w:i/>
        </w:rPr>
        <w:t>, Indiana University of Pennsylvania and Winthrop University</w:t>
      </w:r>
    </w:p>
    <w:p w14:paraId="448B410D" w14:textId="77777777" w:rsidR="0079080E" w:rsidRPr="00375BFE" w:rsidRDefault="0079080E" w:rsidP="00713FAC">
      <w:pPr>
        <w:rPr>
          <w:b/>
          <w:color w:val="548DD4" w:themeColor="text2" w:themeTint="99"/>
          <w:sz w:val="24"/>
          <w:szCs w:val="24"/>
        </w:rPr>
      </w:pPr>
    </w:p>
    <w:p w14:paraId="20E2EA92" w14:textId="7EEE62F0" w:rsidR="00AA04C3" w:rsidRPr="00375BFE" w:rsidRDefault="00AA04C3" w:rsidP="00713FAC">
      <w:pPr>
        <w:rPr>
          <w:b/>
          <w:sz w:val="24"/>
          <w:szCs w:val="24"/>
        </w:rPr>
      </w:pPr>
      <w:r w:rsidRPr="00375BFE">
        <w:rPr>
          <w:b/>
          <w:color w:val="548DD4" w:themeColor="text2" w:themeTint="99"/>
          <w:sz w:val="24"/>
          <w:szCs w:val="24"/>
        </w:rPr>
        <w:t>12:00pm – 1:30pm</w:t>
      </w:r>
      <w:r w:rsidR="00CC0907" w:rsidRPr="00375BFE">
        <w:rPr>
          <w:b/>
          <w:color w:val="548DD4" w:themeColor="text2" w:themeTint="99"/>
          <w:sz w:val="24"/>
          <w:szCs w:val="24"/>
        </w:rPr>
        <w:t xml:space="preserve">: </w:t>
      </w:r>
      <w:r w:rsidRPr="00375BFE">
        <w:rPr>
          <w:b/>
          <w:sz w:val="24"/>
          <w:szCs w:val="24"/>
        </w:rPr>
        <w:t>Lunch</w:t>
      </w:r>
      <w:r w:rsidR="001C6EEB" w:rsidRPr="00375BFE">
        <w:rPr>
          <w:b/>
          <w:sz w:val="24"/>
          <w:szCs w:val="24"/>
        </w:rPr>
        <w:t xml:space="preserve"> break</w:t>
      </w:r>
    </w:p>
    <w:p w14:paraId="05EBDE8A" w14:textId="77777777" w:rsidR="000608D4" w:rsidRDefault="000608D4">
      <w:pPr>
        <w:rPr>
          <w:b/>
          <w:color w:val="548DD4" w:themeColor="text2" w:themeTint="99"/>
          <w:sz w:val="24"/>
        </w:rPr>
      </w:pPr>
    </w:p>
    <w:p w14:paraId="44C507AF" w14:textId="77777777" w:rsidR="000608D4" w:rsidRDefault="000608D4">
      <w:pPr>
        <w:rPr>
          <w:b/>
          <w:color w:val="548DD4" w:themeColor="text2" w:themeTint="99"/>
          <w:sz w:val="24"/>
        </w:rPr>
      </w:pPr>
    </w:p>
    <w:p w14:paraId="55C49D37" w14:textId="77777777" w:rsidR="000608D4" w:rsidRDefault="000608D4">
      <w:pPr>
        <w:rPr>
          <w:b/>
          <w:color w:val="548DD4" w:themeColor="text2" w:themeTint="99"/>
          <w:sz w:val="24"/>
        </w:rPr>
      </w:pPr>
    </w:p>
    <w:p w14:paraId="72D01C3F" w14:textId="77777777" w:rsidR="000608D4" w:rsidRDefault="000608D4">
      <w:pPr>
        <w:rPr>
          <w:b/>
          <w:color w:val="548DD4" w:themeColor="text2" w:themeTint="99"/>
          <w:sz w:val="24"/>
        </w:rPr>
      </w:pPr>
    </w:p>
    <w:p w14:paraId="34D891DA" w14:textId="77777777" w:rsidR="000608D4" w:rsidRDefault="000608D4">
      <w:pPr>
        <w:rPr>
          <w:b/>
          <w:color w:val="548DD4" w:themeColor="text2" w:themeTint="99"/>
          <w:sz w:val="24"/>
        </w:rPr>
      </w:pPr>
    </w:p>
    <w:p w14:paraId="1A30286B" w14:textId="77777777" w:rsidR="0079080E" w:rsidRPr="00375BFE" w:rsidRDefault="0079080E">
      <w:pPr>
        <w:rPr>
          <w:b/>
          <w:color w:val="548DD4" w:themeColor="text2" w:themeTint="99"/>
          <w:sz w:val="24"/>
        </w:rPr>
      </w:pPr>
      <w:r w:rsidRPr="00375BFE">
        <w:rPr>
          <w:b/>
          <w:color w:val="548DD4" w:themeColor="text2" w:themeTint="99"/>
          <w:sz w:val="24"/>
        </w:rPr>
        <w:br w:type="page"/>
      </w:r>
    </w:p>
    <w:p w14:paraId="73602080" w14:textId="77777777" w:rsidR="000608D4" w:rsidRDefault="000608D4" w:rsidP="00713FAC">
      <w:pPr>
        <w:rPr>
          <w:b/>
          <w:color w:val="548DD4" w:themeColor="text2" w:themeTint="99"/>
          <w:sz w:val="24"/>
        </w:rPr>
      </w:pPr>
    </w:p>
    <w:p w14:paraId="49CBB334" w14:textId="77777777" w:rsidR="000608D4" w:rsidRDefault="000608D4" w:rsidP="00713FAC">
      <w:pPr>
        <w:rPr>
          <w:b/>
          <w:color w:val="548DD4" w:themeColor="text2" w:themeTint="99"/>
          <w:sz w:val="24"/>
        </w:rPr>
      </w:pPr>
    </w:p>
    <w:p w14:paraId="3C4D9817" w14:textId="4D78465C" w:rsidR="00AA04C3" w:rsidRPr="00375BFE" w:rsidRDefault="00AA04C3" w:rsidP="00713FAC">
      <w:pPr>
        <w:rPr>
          <w:b/>
          <w:color w:val="548DD4" w:themeColor="text2" w:themeTint="99"/>
          <w:sz w:val="24"/>
        </w:rPr>
      </w:pPr>
      <w:r w:rsidRPr="00375BFE">
        <w:rPr>
          <w:b/>
          <w:color w:val="548DD4" w:themeColor="text2" w:themeTint="99"/>
          <w:sz w:val="24"/>
        </w:rPr>
        <w:t>1:30pm – 3:00pm</w:t>
      </w:r>
      <w:r w:rsidR="00CC0907" w:rsidRPr="00375BFE">
        <w:rPr>
          <w:b/>
          <w:color w:val="548DD4" w:themeColor="text2" w:themeTint="99"/>
          <w:sz w:val="24"/>
        </w:rPr>
        <w:t xml:space="preserve">: </w:t>
      </w:r>
      <w:r w:rsidR="00CC0907" w:rsidRPr="00375BFE">
        <w:rPr>
          <w:b/>
          <w:sz w:val="24"/>
          <w:szCs w:val="24"/>
        </w:rPr>
        <w:t>Parallel Sessions 8</w:t>
      </w:r>
    </w:p>
    <w:p w14:paraId="07D074EA" w14:textId="385C54C3" w:rsidR="00AA04C3" w:rsidRPr="00375BFE" w:rsidRDefault="00AA04C3" w:rsidP="00347604">
      <w:pPr>
        <w:spacing w:line="240" w:lineRule="auto"/>
        <w:rPr>
          <w:b/>
        </w:rPr>
      </w:pPr>
      <w:r w:rsidRPr="00375BFE">
        <w:rPr>
          <w:b/>
        </w:rPr>
        <w:t>8A: The Catholic Church, Saints and Power</w:t>
      </w:r>
      <w:r w:rsidR="00B33DF1" w:rsidRPr="00375BFE">
        <w:rPr>
          <w:b/>
        </w:rPr>
        <w:t>: LONGFELLOW</w:t>
      </w:r>
    </w:p>
    <w:p w14:paraId="6321DE37" w14:textId="6E6F9BFE" w:rsidR="00AA04C3" w:rsidRPr="00375BFE" w:rsidRDefault="00AA04C3" w:rsidP="00347604">
      <w:pPr>
        <w:spacing w:line="240" w:lineRule="auto"/>
        <w:rPr>
          <w:i/>
        </w:rPr>
      </w:pPr>
      <w:r w:rsidRPr="00375BFE">
        <w:rPr>
          <w:i/>
        </w:rPr>
        <w:t>Chair &amp; Discussant:</w:t>
      </w:r>
      <w:r w:rsidR="00641075" w:rsidRPr="00375BFE">
        <w:rPr>
          <w:i/>
        </w:rPr>
        <w:t xml:space="preserve"> </w:t>
      </w:r>
      <w:r w:rsidR="00641075" w:rsidRPr="00375BFE">
        <w:t>Dan Hungerman (Notre Dame)</w:t>
      </w:r>
    </w:p>
    <w:p w14:paraId="2556E070" w14:textId="77777777" w:rsidR="00AA04C3" w:rsidRPr="00375BFE" w:rsidRDefault="00AA04C3" w:rsidP="00AA04C3">
      <w:pPr>
        <w:pStyle w:val="ListParagraph"/>
        <w:numPr>
          <w:ilvl w:val="0"/>
          <w:numId w:val="28"/>
        </w:numPr>
      </w:pPr>
      <w:r w:rsidRPr="00375BFE">
        <w:t>Habemus Papam? Polarization and Conflict in the Papal States</w:t>
      </w:r>
    </w:p>
    <w:p w14:paraId="10ECF737" w14:textId="77777777" w:rsidR="00AA04C3" w:rsidRPr="00375BFE" w:rsidRDefault="00AA04C3" w:rsidP="00AA04C3">
      <w:pPr>
        <w:pStyle w:val="ListParagraph"/>
        <w:numPr>
          <w:ilvl w:val="1"/>
          <w:numId w:val="28"/>
        </w:numPr>
        <w:rPr>
          <w:i/>
        </w:rPr>
      </w:pPr>
      <w:r w:rsidRPr="00375BFE">
        <w:rPr>
          <w:b/>
          <w:i/>
        </w:rPr>
        <w:t>Francisco Pino</w:t>
      </w:r>
      <w:r w:rsidRPr="00375BFE">
        <w:rPr>
          <w:i/>
        </w:rPr>
        <w:t>, Université Libre de Bruxelles</w:t>
      </w:r>
    </w:p>
    <w:p w14:paraId="6DD4BA3E" w14:textId="77777777" w:rsidR="005468D8" w:rsidRPr="00375BFE" w:rsidRDefault="005468D8" w:rsidP="00AA04C3">
      <w:pPr>
        <w:pStyle w:val="ListParagraph"/>
        <w:numPr>
          <w:ilvl w:val="1"/>
          <w:numId w:val="28"/>
        </w:numPr>
        <w:rPr>
          <w:i/>
        </w:rPr>
      </w:pPr>
      <w:r w:rsidRPr="00375BFE">
        <w:rPr>
          <w:i/>
        </w:rPr>
        <w:t>Jordi Vidal-Robert, University of Warwick</w:t>
      </w:r>
    </w:p>
    <w:p w14:paraId="14F9BE62" w14:textId="77777777" w:rsidR="00AA04C3" w:rsidRPr="00375BFE" w:rsidRDefault="00AA04C3" w:rsidP="00AA04C3">
      <w:pPr>
        <w:pStyle w:val="ListParagraph"/>
        <w:numPr>
          <w:ilvl w:val="0"/>
          <w:numId w:val="28"/>
        </w:numPr>
      </w:pPr>
      <w:r w:rsidRPr="00375BFE">
        <w:t>Saints Marching In, 1590-2009</w:t>
      </w:r>
    </w:p>
    <w:p w14:paraId="4C0971C5" w14:textId="77777777" w:rsidR="005468D8" w:rsidRPr="00375BFE" w:rsidRDefault="005468D8" w:rsidP="005468D8">
      <w:pPr>
        <w:pStyle w:val="ListParagraph"/>
        <w:numPr>
          <w:ilvl w:val="1"/>
          <w:numId w:val="28"/>
        </w:numPr>
        <w:rPr>
          <w:i/>
        </w:rPr>
      </w:pPr>
      <w:r w:rsidRPr="00375BFE">
        <w:rPr>
          <w:b/>
          <w:i/>
        </w:rPr>
        <w:t>Rachel McCleary</w:t>
      </w:r>
      <w:r w:rsidRPr="00375BFE">
        <w:rPr>
          <w:i/>
        </w:rPr>
        <w:t>, Harvard University</w:t>
      </w:r>
    </w:p>
    <w:p w14:paraId="215E66F0" w14:textId="77777777" w:rsidR="005468D8" w:rsidRPr="00375BFE" w:rsidRDefault="005468D8" w:rsidP="005468D8">
      <w:pPr>
        <w:pStyle w:val="ListParagraph"/>
        <w:numPr>
          <w:ilvl w:val="1"/>
          <w:numId w:val="28"/>
        </w:numPr>
        <w:rPr>
          <w:i/>
        </w:rPr>
      </w:pPr>
      <w:r w:rsidRPr="00375BFE">
        <w:rPr>
          <w:b/>
          <w:i/>
        </w:rPr>
        <w:t>Robert Barro</w:t>
      </w:r>
      <w:r w:rsidRPr="00375BFE">
        <w:rPr>
          <w:i/>
        </w:rPr>
        <w:t>, Harvard University</w:t>
      </w:r>
    </w:p>
    <w:p w14:paraId="3D9FCCE5" w14:textId="77777777" w:rsidR="00AA04C3" w:rsidRPr="00375BFE" w:rsidRDefault="00AA04C3" w:rsidP="00AA04C3">
      <w:pPr>
        <w:pStyle w:val="ListParagraph"/>
        <w:numPr>
          <w:ilvl w:val="0"/>
          <w:numId w:val="28"/>
        </w:numPr>
      </w:pPr>
      <w:r w:rsidRPr="00375BFE">
        <w:t>The Emperor’s New Mind: On Constantine’s I Decision to Legalize Christianity</w:t>
      </w:r>
    </w:p>
    <w:p w14:paraId="36844083" w14:textId="77777777" w:rsidR="005468D8" w:rsidRPr="00375BFE" w:rsidRDefault="005468D8" w:rsidP="005468D8">
      <w:pPr>
        <w:pStyle w:val="ListParagraph"/>
        <w:numPr>
          <w:ilvl w:val="1"/>
          <w:numId w:val="28"/>
        </w:numPr>
        <w:rPr>
          <w:i/>
        </w:rPr>
      </w:pPr>
      <w:r w:rsidRPr="00375BFE">
        <w:rPr>
          <w:b/>
          <w:i/>
        </w:rPr>
        <w:t>Constantine Bourlakis</w:t>
      </w:r>
      <w:r w:rsidRPr="00375BFE">
        <w:rPr>
          <w:i/>
        </w:rPr>
        <w:t>, Athens University of Economics and Business</w:t>
      </w:r>
    </w:p>
    <w:p w14:paraId="55839D2A" w14:textId="01BBD1DA" w:rsidR="00654BA0" w:rsidRPr="00375BFE" w:rsidRDefault="00AA04C3" w:rsidP="00347604">
      <w:pPr>
        <w:spacing w:line="240" w:lineRule="auto"/>
        <w:rPr>
          <w:b/>
        </w:rPr>
      </w:pPr>
      <w:r w:rsidRPr="00375BFE">
        <w:rPr>
          <w:b/>
        </w:rPr>
        <w:t>8B: Religion and Finance</w:t>
      </w:r>
      <w:r w:rsidR="00B33DF1" w:rsidRPr="00375BFE">
        <w:rPr>
          <w:b/>
        </w:rPr>
        <w:t>: BRANDEIS</w:t>
      </w:r>
    </w:p>
    <w:p w14:paraId="792B3DAA" w14:textId="353142B4" w:rsidR="00AA04C3" w:rsidRPr="00375BFE" w:rsidRDefault="00AA04C3" w:rsidP="00347604">
      <w:pPr>
        <w:spacing w:line="240" w:lineRule="auto"/>
        <w:rPr>
          <w:i/>
        </w:rPr>
      </w:pPr>
      <w:r w:rsidRPr="00375BFE">
        <w:rPr>
          <w:i/>
        </w:rPr>
        <w:t>Chair &amp; Discussant</w:t>
      </w:r>
      <w:r w:rsidR="00AE325A" w:rsidRPr="00375BFE">
        <w:rPr>
          <w:i/>
        </w:rPr>
        <w:t>:</w:t>
      </w:r>
      <w:r w:rsidR="00AE325A" w:rsidRPr="00375BFE">
        <w:t xml:space="preserve"> Vardges Levonyan (ETH Zurich)</w:t>
      </w:r>
    </w:p>
    <w:p w14:paraId="0AE99D1F" w14:textId="77777777" w:rsidR="00AA04C3" w:rsidRPr="00375BFE" w:rsidRDefault="00AA04C3" w:rsidP="00AA04C3">
      <w:pPr>
        <w:pStyle w:val="ListParagraph"/>
        <w:numPr>
          <w:ilvl w:val="0"/>
          <w:numId w:val="29"/>
        </w:numPr>
      </w:pPr>
      <w:r w:rsidRPr="00375BFE">
        <w:t>The Financial Power of the Powerless: Socio-Economic Status and Interest Rates Under Partial Rule of Law</w:t>
      </w:r>
    </w:p>
    <w:p w14:paraId="3F3D5334" w14:textId="77777777" w:rsidR="005468D8" w:rsidRPr="00375BFE" w:rsidRDefault="005468D8" w:rsidP="005468D8">
      <w:pPr>
        <w:pStyle w:val="ListParagraph"/>
        <w:numPr>
          <w:ilvl w:val="1"/>
          <w:numId w:val="29"/>
        </w:numPr>
        <w:rPr>
          <w:i/>
        </w:rPr>
      </w:pPr>
      <w:r w:rsidRPr="00375BFE">
        <w:rPr>
          <w:i/>
        </w:rPr>
        <w:t>Timur Kuran, Duke University</w:t>
      </w:r>
    </w:p>
    <w:p w14:paraId="2EADBA6C" w14:textId="77777777" w:rsidR="005468D8" w:rsidRPr="00375BFE" w:rsidRDefault="005468D8" w:rsidP="005468D8">
      <w:pPr>
        <w:pStyle w:val="ListParagraph"/>
        <w:numPr>
          <w:ilvl w:val="1"/>
          <w:numId w:val="29"/>
        </w:numPr>
        <w:rPr>
          <w:i/>
        </w:rPr>
      </w:pPr>
      <w:r w:rsidRPr="00375BFE">
        <w:rPr>
          <w:b/>
          <w:i/>
        </w:rPr>
        <w:t>Jared Rubin</w:t>
      </w:r>
      <w:r w:rsidRPr="00375BFE">
        <w:rPr>
          <w:i/>
        </w:rPr>
        <w:t>, Chapman University</w:t>
      </w:r>
    </w:p>
    <w:p w14:paraId="59D5947A" w14:textId="77777777" w:rsidR="00AA04C3" w:rsidRPr="00375BFE" w:rsidRDefault="00AA04C3" w:rsidP="00AA04C3">
      <w:pPr>
        <w:pStyle w:val="ListParagraph"/>
        <w:numPr>
          <w:ilvl w:val="0"/>
          <w:numId w:val="29"/>
        </w:numPr>
      </w:pPr>
      <w:r w:rsidRPr="00375BFE">
        <w:t>Price of Religion: Experiments in Interest-Based and Profit-Loss Sharing Investments in Islamic Communities</w:t>
      </w:r>
    </w:p>
    <w:p w14:paraId="71AE04F4" w14:textId="77777777" w:rsidR="005468D8" w:rsidRPr="00375BFE" w:rsidRDefault="005468D8" w:rsidP="005468D8">
      <w:pPr>
        <w:pStyle w:val="ListParagraph"/>
        <w:numPr>
          <w:ilvl w:val="1"/>
          <w:numId w:val="29"/>
        </w:numPr>
        <w:rPr>
          <w:i/>
        </w:rPr>
      </w:pPr>
      <w:r w:rsidRPr="00375BFE">
        <w:rPr>
          <w:i/>
        </w:rPr>
        <w:t>Sera Linardi, University of Pittsburgh</w:t>
      </w:r>
    </w:p>
    <w:p w14:paraId="3C00EF6A" w14:textId="77777777" w:rsidR="005468D8" w:rsidRPr="00375BFE" w:rsidRDefault="005468D8" w:rsidP="005468D8">
      <w:pPr>
        <w:pStyle w:val="ListParagraph"/>
        <w:numPr>
          <w:ilvl w:val="1"/>
          <w:numId w:val="29"/>
        </w:numPr>
        <w:rPr>
          <w:i/>
        </w:rPr>
      </w:pPr>
      <w:r w:rsidRPr="00375BFE">
        <w:rPr>
          <w:i/>
        </w:rPr>
        <w:t>Rebecca Morton, New York University</w:t>
      </w:r>
    </w:p>
    <w:p w14:paraId="0AED8935" w14:textId="77777777" w:rsidR="005468D8" w:rsidRPr="00375BFE" w:rsidRDefault="005468D8" w:rsidP="005468D8">
      <w:pPr>
        <w:pStyle w:val="ListParagraph"/>
        <w:numPr>
          <w:ilvl w:val="1"/>
          <w:numId w:val="29"/>
        </w:numPr>
        <w:rPr>
          <w:i/>
        </w:rPr>
      </w:pPr>
      <w:r w:rsidRPr="00375BFE">
        <w:rPr>
          <w:i/>
        </w:rPr>
        <w:t>Kai Ou, New York University</w:t>
      </w:r>
    </w:p>
    <w:p w14:paraId="1B5B8C0C" w14:textId="6BE490E1" w:rsidR="00B33DF1" w:rsidRPr="00375BFE" w:rsidRDefault="005468D8" w:rsidP="00B33DF1">
      <w:pPr>
        <w:pStyle w:val="ListParagraph"/>
        <w:numPr>
          <w:ilvl w:val="1"/>
          <w:numId w:val="29"/>
        </w:numPr>
        <w:rPr>
          <w:i/>
        </w:rPr>
      </w:pPr>
      <w:r w:rsidRPr="00375BFE">
        <w:rPr>
          <w:i/>
        </w:rPr>
        <w:t>Gumilang Sahadewo, University of Pittsburgh</w:t>
      </w:r>
    </w:p>
    <w:p w14:paraId="2B07E3B8" w14:textId="77777777" w:rsidR="00AA04C3" w:rsidRPr="00375BFE" w:rsidRDefault="00AA04C3" w:rsidP="00AA04C3">
      <w:pPr>
        <w:pStyle w:val="ListParagraph"/>
        <w:numPr>
          <w:ilvl w:val="0"/>
          <w:numId w:val="29"/>
        </w:numPr>
      </w:pPr>
      <w:r w:rsidRPr="00375BFE">
        <w:t>Financing New Religions</w:t>
      </w:r>
    </w:p>
    <w:p w14:paraId="68B7DFB6" w14:textId="77777777" w:rsidR="005468D8" w:rsidRPr="00375BFE" w:rsidRDefault="005468D8" w:rsidP="005468D8">
      <w:pPr>
        <w:pStyle w:val="ListParagraph"/>
        <w:numPr>
          <w:ilvl w:val="1"/>
          <w:numId w:val="29"/>
        </w:numPr>
        <w:rPr>
          <w:i/>
        </w:rPr>
      </w:pPr>
      <w:r w:rsidRPr="00375BFE">
        <w:rPr>
          <w:b/>
          <w:i/>
        </w:rPr>
        <w:t>J. Gordon Melton</w:t>
      </w:r>
      <w:r w:rsidRPr="00375BFE">
        <w:rPr>
          <w:i/>
        </w:rPr>
        <w:t>, Baylor University</w:t>
      </w:r>
    </w:p>
    <w:p w14:paraId="710E2919" w14:textId="3A970073" w:rsidR="00AA04C3" w:rsidRPr="00375BFE" w:rsidRDefault="00AA04C3" w:rsidP="00713FAC">
      <w:pPr>
        <w:rPr>
          <w:b/>
        </w:rPr>
      </w:pPr>
      <w:r w:rsidRPr="00375BFE">
        <w:rPr>
          <w:b/>
        </w:rPr>
        <w:t>8C: Deep Roots of Development</w:t>
      </w:r>
      <w:r w:rsidR="00B33DF1" w:rsidRPr="00375BFE">
        <w:rPr>
          <w:b/>
        </w:rPr>
        <w:t>: HOLMES</w:t>
      </w:r>
    </w:p>
    <w:p w14:paraId="474B9812" w14:textId="07140EF3" w:rsidR="00AA04C3" w:rsidRPr="00375BFE" w:rsidRDefault="00AA04C3" w:rsidP="00AA04C3">
      <w:pPr>
        <w:rPr>
          <w:i/>
        </w:rPr>
      </w:pPr>
      <w:r w:rsidRPr="00375BFE">
        <w:rPr>
          <w:i/>
        </w:rPr>
        <w:t>Chair &amp; Discussant:</w:t>
      </w:r>
      <w:r w:rsidR="004D3E23" w:rsidRPr="00375BFE">
        <w:rPr>
          <w:i/>
        </w:rPr>
        <w:t xml:space="preserve"> </w:t>
      </w:r>
      <w:r w:rsidR="00F235F3" w:rsidRPr="00375BFE">
        <w:t>Mark Koyama (</w:t>
      </w:r>
      <w:r w:rsidR="004D3E23" w:rsidRPr="00375BFE">
        <w:t>George Mason Universit</w:t>
      </w:r>
      <w:r w:rsidR="00F235F3" w:rsidRPr="00375BFE">
        <w:t>y)</w:t>
      </w:r>
    </w:p>
    <w:p w14:paraId="3A15CB46" w14:textId="77777777" w:rsidR="00AA04C3" w:rsidRPr="00375BFE" w:rsidRDefault="00AA04C3" w:rsidP="00AA04C3">
      <w:pPr>
        <w:pStyle w:val="ListParagraph"/>
        <w:numPr>
          <w:ilvl w:val="0"/>
          <w:numId w:val="30"/>
        </w:numPr>
      </w:pPr>
      <w:r w:rsidRPr="00375BFE">
        <w:t>Fertility and Modernity</w:t>
      </w:r>
    </w:p>
    <w:p w14:paraId="71240302" w14:textId="06B4BEC5" w:rsidR="005468D8" w:rsidRPr="00375BFE" w:rsidRDefault="00522706" w:rsidP="005468D8">
      <w:pPr>
        <w:pStyle w:val="ListParagraph"/>
        <w:numPr>
          <w:ilvl w:val="1"/>
          <w:numId w:val="30"/>
        </w:numPr>
        <w:rPr>
          <w:i/>
        </w:rPr>
      </w:pPr>
      <w:r w:rsidRPr="00375BFE">
        <w:rPr>
          <w:b/>
          <w:i/>
        </w:rPr>
        <w:t>Enrico Spol</w:t>
      </w:r>
      <w:r w:rsidR="005468D8" w:rsidRPr="00375BFE">
        <w:rPr>
          <w:b/>
          <w:i/>
        </w:rPr>
        <w:t>a</w:t>
      </w:r>
      <w:r w:rsidRPr="00375BFE">
        <w:rPr>
          <w:b/>
          <w:i/>
        </w:rPr>
        <w:t>o</w:t>
      </w:r>
      <w:r w:rsidR="005468D8" w:rsidRPr="00375BFE">
        <w:rPr>
          <w:b/>
          <w:i/>
        </w:rPr>
        <w:t>re</w:t>
      </w:r>
      <w:r w:rsidR="005468D8" w:rsidRPr="00375BFE">
        <w:rPr>
          <w:i/>
        </w:rPr>
        <w:t>, Tufts University</w:t>
      </w:r>
    </w:p>
    <w:p w14:paraId="0D9467FA" w14:textId="77777777" w:rsidR="005468D8" w:rsidRPr="00375BFE" w:rsidRDefault="005468D8" w:rsidP="005468D8">
      <w:pPr>
        <w:pStyle w:val="ListParagraph"/>
        <w:numPr>
          <w:ilvl w:val="1"/>
          <w:numId w:val="30"/>
        </w:numPr>
        <w:rPr>
          <w:i/>
        </w:rPr>
      </w:pPr>
      <w:r w:rsidRPr="00375BFE">
        <w:rPr>
          <w:i/>
        </w:rPr>
        <w:t>Romain Wacziarg, UCLA Anderson School of Management</w:t>
      </w:r>
    </w:p>
    <w:p w14:paraId="1165AC3A" w14:textId="77777777" w:rsidR="00AA04C3" w:rsidRPr="00375BFE" w:rsidRDefault="00AA04C3" w:rsidP="00AA04C3">
      <w:pPr>
        <w:pStyle w:val="ListParagraph"/>
        <w:numPr>
          <w:ilvl w:val="0"/>
          <w:numId w:val="30"/>
        </w:numPr>
      </w:pPr>
      <w:r w:rsidRPr="00375BFE">
        <w:t>Origins of Persistent Differences in Human Capital Accumulation</w:t>
      </w:r>
    </w:p>
    <w:p w14:paraId="048CEEB6" w14:textId="77777777" w:rsidR="005468D8" w:rsidRPr="00375BFE" w:rsidRDefault="005468D8" w:rsidP="005468D8">
      <w:pPr>
        <w:pStyle w:val="ListParagraph"/>
        <w:numPr>
          <w:ilvl w:val="1"/>
          <w:numId w:val="30"/>
        </w:numPr>
        <w:rPr>
          <w:i/>
        </w:rPr>
      </w:pPr>
      <w:r w:rsidRPr="00375BFE">
        <w:rPr>
          <w:i/>
        </w:rPr>
        <w:t>Jeremiah Dittmar, London School of Economics and Political Science</w:t>
      </w:r>
    </w:p>
    <w:p w14:paraId="2DAE7417" w14:textId="77777777" w:rsidR="005468D8" w:rsidRPr="00375BFE" w:rsidRDefault="005468D8" w:rsidP="005468D8">
      <w:pPr>
        <w:pStyle w:val="ListParagraph"/>
        <w:numPr>
          <w:ilvl w:val="1"/>
          <w:numId w:val="30"/>
        </w:numPr>
        <w:rPr>
          <w:i/>
        </w:rPr>
      </w:pPr>
      <w:r w:rsidRPr="00375BFE">
        <w:rPr>
          <w:b/>
          <w:i/>
        </w:rPr>
        <w:t>Ralf Meisenzahl</w:t>
      </w:r>
      <w:r w:rsidRPr="00375BFE">
        <w:rPr>
          <w:i/>
        </w:rPr>
        <w:t>, Federal Reserve Board</w:t>
      </w:r>
    </w:p>
    <w:p w14:paraId="5F075272" w14:textId="77777777" w:rsidR="00522706" w:rsidRPr="00375BFE" w:rsidRDefault="00522706" w:rsidP="00522706">
      <w:pPr>
        <w:pStyle w:val="ListParagraph"/>
        <w:numPr>
          <w:ilvl w:val="0"/>
          <w:numId w:val="2"/>
        </w:numPr>
        <w:ind w:left="360"/>
      </w:pPr>
      <w:r w:rsidRPr="00375BFE">
        <w:t>Culture and Contracts: The Historical Legacy of Forced Labour</w:t>
      </w:r>
    </w:p>
    <w:p w14:paraId="36F2D92C" w14:textId="58CAB0FB" w:rsidR="00522706" w:rsidRPr="00375BFE" w:rsidRDefault="00654BA0" w:rsidP="0070534D">
      <w:pPr>
        <w:pStyle w:val="ListParagraph"/>
        <w:numPr>
          <w:ilvl w:val="1"/>
          <w:numId w:val="30"/>
        </w:numPr>
        <w:rPr>
          <w:i/>
        </w:rPr>
      </w:pPr>
      <w:r w:rsidRPr="00375BFE">
        <w:rPr>
          <w:b/>
          <w:i/>
        </w:rPr>
        <w:t>Arthur Blouin</w:t>
      </w:r>
      <w:r w:rsidRPr="00375BFE">
        <w:rPr>
          <w:i/>
        </w:rPr>
        <w:t>, University of Toronto</w:t>
      </w:r>
    </w:p>
    <w:p w14:paraId="3FEFB890" w14:textId="77777777" w:rsidR="0079080E" w:rsidRPr="00375BFE" w:rsidRDefault="0079080E">
      <w:pPr>
        <w:rPr>
          <w:b/>
        </w:rPr>
      </w:pPr>
      <w:r w:rsidRPr="00375BFE">
        <w:rPr>
          <w:b/>
        </w:rPr>
        <w:br w:type="page"/>
      </w:r>
    </w:p>
    <w:p w14:paraId="26A6B087" w14:textId="77777777" w:rsidR="000608D4" w:rsidRDefault="000608D4" w:rsidP="00E542F0">
      <w:pPr>
        <w:rPr>
          <w:b/>
        </w:rPr>
      </w:pPr>
    </w:p>
    <w:p w14:paraId="63CEEE54" w14:textId="77777777" w:rsidR="000608D4" w:rsidRDefault="000608D4" w:rsidP="00E542F0">
      <w:pPr>
        <w:rPr>
          <w:b/>
        </w:rPr>
      </w:pPr>
    </w:p>
    <w:p w14:paraId="61EEF5BC" w14:textId="2D4B61B2" w:rsidR="00E542F0" w:rsidRPr="00375BFE" w:rsidRDefault="00E542F0" w:rsidP="00E542F0">
      <w:pPr>
        <w:rPr>
          <w:b/>
        </w:rPr>
      </w:pPr>
      <w:r w:rsidRPr="00375BFE">
        <w:rPr>
          <w:b/>
        </w:rPr>
        <w:t>8D: Religion and Prosocial Behavior</w:t>
      </w:r>
      <w:r w:rsidR="00B33DF1" w:rsidRPr="00375BFE">
        <w:rPr>
          <w:b/>
        </w:rPr>
        <w:t xml:space="preserve">: LOWELL </w:t>
      </w:r>
    </w:p>
    <w:p w14:paraId="27560BEF" w14:textId="6A6358AC" w:rsidR="00E542F0" w:rsidRPr="00375BFE" w:rsidRDefault="00E542F0" w:rsidP="00E542F0">
      <w:pPr>
        <w:rPr>
          <w:i/>
        </w:rPr>
      </w:pPr>
      <w:r w:rsidRPr="00375BFE">
        <w:rPr>
          <w:i/>
        </w:rPr>
        <w:t>Chair &amp; Discussant:</w:t>
      </w:r>
      <w:r w:rsidR="00641075" w:rsidRPr="00375BFE">
        <w:rPr>
          <w:i/>
        </w:rPr>
        <w:t xml:space="preserve"> Francesco Cinnirella (Ifo Institute)</w:t>
      </w:r>
    </w:p>
    <w:p w14:paraId="2B14931D" w14:textId="77777777" w:rsidR="00E542F0" w:rsidRPr="00375BFE" w:rsidRDefault="00E542F0" w:rsidP="00E542F0">
      <w:pPr>
        <w:pStyle w:val="ListParagraph"/>
        <w:numPr>
          <w:ilvl w:val="0"/>
          <w:numId w:val="27"/>
        </w:numPr>
      </w:pPr>
      <w:r w:rsidRPr="00375BFE">
        <w:t>On Religious Prosociality, Fairness, and Beauty</w:t>
      </w:r>
    </w:p>
    <w:p w14:paraId="4F5C775B" w14:textId="77777777" w:rsidR="00E542F0" w:rsidRPr="00375BFE" w:rsidRDefault="00E542F0" w:rsidP="00E542F0">
      <w:pPr>
        <w:pStyle w:val="ListParagraph"/>
        <w:numPr>
          <w:ilvl w:val="1"/>
          <w:numId w:val="27"/>
        </w:numPr>
        <w:rPr>
          <w:i/>
        </w:rPr>
      </w:pPr>
      <w:r w:rsidRPr="00375BFE">
        <w:rPr>
          <w:b/>
          <w:i/>
        </w:rPr>
        <w:t>Ramzi Suleiman</w:t>
      </w:r>
      <w:r w:rsidRPr="00375BFE">
        <w:rPr>
          <w:i/>
        </w:rPr>
        <w:t>, University of Haifa</w:t>
      </w:r>
    </w:p>
    <w:p w14:paraId="295BC443" w14:textId="77777777" w:rsidR="00E542F0" w:rsidRPr="00375BFE" w:rsidRDefault="00E542F0" w:rsidP="00E542F0">
      <w:pPr>
        <w:pStyle w:val="ListParagraph"/>
        <w:numPr>
          <w:ilvl w:val="0"/>
          <w:numId w:val="27"/>
        </w:numPr>
      </w:pPr>
      <w:r w:rsidRPr="00375BFE">
        <w:t>Love Thy Neighbor – Religion and Prosocial Behavior</w:t>
      </w:r>
    </w:p>
    <w:p w14:paraId="40850EE3" w14:textId="77777777" w:rsidR="00E542F0" w:rsidRPr="00375BFE" w:rsidRDefault="00E542F0" w:rsidP="00E542F0">
      <w:pPr>
        <w:pStyle w:val="ListParagraph"/>
        <w:numPr>
          <w:ilvl w:val="1"/>
          <w:numId w:val="27"/>
        </w:numPr>
        <w:rPr>
          <w:i/>
        </w:rPr>
      </w:pPr>
      <w:r w:rsidRPr="00375BFE">
        <w:rPr>
          <w:b/>
          <w:i/>
        </w:rPr>
        <w:t>Guido Heineck</w:t>
      </w:r>
      <w:r w:rsidRPr="00375BFE">
        <w:rPr>
          <w:i/>
        </w:rPr>
        <w:t>, University of Bamberg</w:t>
      </w:r>
    </w:p>
    <w:p w14:paraId="4B98FE6B" w14:textId="77777777" w:rsidR="00E542F0" w:rsidRPr="00375BFE" w:rsidRDefault="00E542F0" w:rsidP="00E542F0">
      <w:pPr>
        <w:pStyle w:val="ListParagraph"/>
        <w:numPr>
          <w:ilvl w:val="0"/>
          <w:numId w:val="27"/>
        </w:numPr>
      </w:pPr>
      <w:r w:rsidRPr="00375BFE">
        <w:t>Religion and Socially Responsible Investment Decisions – A Microeconometric Analysis for Germany</w:t>
      </w:r>
    </w:p>
    <w:p w14:paraId="4765348C" w14:textId="77777777" w:rsidR="00E542F0" w:rsidRPr="00375BFE" w:rsidRDefault="00E542F0" w:rsidP="00E542F0">
      <w:pPr>
        <w:pStyle w:val="ListParagraph"/>
        <w:numPr>
          <w:ilvl w:val="1"/>
          <w:numId w:val="27"/>
        </w:numPr>
        <w:rPr>
          <w:i/>
        </w:rPr>
      </w:pPr>
      <w:r w:rsidRPr="00375BFE">
        <w:rPr>
          <w:i/>
        </w:rPr>
        <w:t>Gunnar Gutsche, University of Kassel</w:t>
      </w:r>
    </w:p>
    <w:p w14:paraId="109DCB5C" w14:textId="77777777" w:rsidR="00E542F0" w:rsidRPr="00375BFE" w:rsidRDefault="00E542F0" w:rsidP="00E542F0">
      <w:pPr>
        <w:pStyle w:val="ListParagraph"/>
        <w:numPr>
          <w:ilvl w:val="1"/>
          <w:numId w:val="27"/>
        </w:numPr>
        <w:rPr>
          <w:i/>
        </w:rPr>
      </w:pPr>
      <w:r w:rsidRPr="00375BFE">
        <w:rPr>
          <w:i/>
        </w:rPr>
        <w:t>Anja Köbrich-Leon, University of Kassel</w:t>
      </w:r>
    </w:p>
    <w:p w14:paraId="108F3C80" w14:textId="1051FE56" w:rsidR="0001499C" w:rsidRPr="00375BFE" w:rsidRDefault="0001499C" w:rsidP="0001499C">
      <w:pPr>
        <w:rPr>
          <w:b/>
        </w:rPr>
      </w:pPr>
      <w:r w:rsidRPr="00375BFE">
        <w:rPr>
          <w:b/>
        </w:rPr>
        <w:t>8E: Islam and Identity</w:t>
      </w:r>
      <w:r w:rsidR="00B33DF1" w:rsidRPr="00375BFE">
        <w:rPr>
          <w:b/>
        </w:rPr>
        <w:t>: HUTCHINSON</w:t>
      </w:r>
    </w:p>
    <w:p w14:paraId="6210B731" w14:textId="2DFF8B17" w:rsidR="0001499C" w:rsidRPr="00375BFE" w:rsidRDefault="0001499C" w:rsidP="0001499C">
      <w:pPr>
        <w:rPr>
          <w:i/>
        </w:rPr>
      </w:pPr>
      <w:r w:rsidRPr="00375BFE">
        <w:rPr>
          <w:i/>
        </w:rPr>
        <w:t>Chair &amp; Discussant:</w:t>
      </w:r>
      <w:r w:rsidR="00BA6D23" w:rsidRPr="00375BFE">
        <w:rPr>
          <w:i/>
        </w:rPr>
        <w:t xml:space="preserve"> </w:t>
      </w:r>
      <w:r w:rsidR="00BA6D23" w:rsidRPr="00375BFE">
        <w:t>Mario Ferrero (</w:t>
      </w:r>
      <w:r w:rsidR="00452481" w:rsidRPr="00375BFE">
        <w:t>Università del Piemonte Orientale</w:t>
      </w:r>
      <w:r w:rsidR="00BA6D23" w:rsidRPr="00375BFE">
        <w:t>)</w:t>
      </w:r>
    </w:p>
    <w:p w14:paraId="3650B196" w14:textId="77777777" w:rsidR="0001499C" w:rsidRPr="00375BFE" w:rsidRDefault="0001499C" w:rsidP="0001499C">
      <w:pPr>
        <w:pStyle w:val="ListParagraph"/>
        <w:numPr>
          <w:ilvl w:val="0"/>
          <w:numId w:val="7"/>
        </w:numPr>
      </w:pPr>
      <w:r w:rsidRPr="00375BFE">
        <w:t>Identity and Terrorism</w:t>
      </w:r>
    </w:p>
    <w:p w14:paraId="50B998B7" w14:textId="77777777" w:rsidR="0001499C" w:rsidRPr="00375BFE" w:rsidRDefault="0001499C" w:rsidP="0001499C">
      <w:pPr>
        <w:pStyle w:val="ListParagraph"/>
        <w:numPr>
          <w:ilvl w:val="1"/>
          <w:numId w:val="7"/>
        </w:numPr>
        <w:rPr>
          <w:i/>
        </w:rPr>
      </w:pPr>
      <w:r w:rsidRPr="00375BFE">
        <w:rPr>
          <w:i/>
        </w:rPr>
        <w:t>Mukesh Eswaran, Vancouver School of Economics</w:t>
      </w:r>
    </w:p>
    <w:p w14:paraId="7B247A6C" w14:textId="77777777" w:rsidR="0001499C" w:rsidRPr="00375BFE" w:rsidRDefault="0001499C" w:rsidP="0001499C">
      <w:pPr>
        <w:pStyle w:val="ListParagraph"/>
        <w:numPr>
          <w:ilvl w:val="1"/>
          <w:numId w:val="7"/>
        </w:numPr>
        <w:rPr>
          <w:i/>
        </w:rPr>
      </w:pPr>
      <w:r w:rsidRPr="00375BFE">
        <w:rPr>
          <w:i/>
        </w:rPr>
        <w:t>Hugh Neary, Vancouver School of Economics</w:t>
      </w:r>
    </w:p>
    <w:p w14:paraId="41796830" w14:textId="77777777" w:rsidR="0001499C" w:rsidRPr="00375BFE" w:rsidRDefault="0001499C" w:rsidP="0001499C">
      <w:pPr>
        <w:pStyle w:val="ListParagraph"/>
        <w:numPr>
          <w:ilvl w:val="0"/>
          <w:numId w:val="7"/>
        </w:numPr>
      </w:pPr>
      <w:r w:rsidRPr="00375BFE">
        <w:t>Social Media and the ISIL Narrative</w:t>
      </w:r>
    </w:p>
    <w:p w14:paraId="699EC317" w14:textId="3EFAFA4F" w:rsidR="0001499C" w:rsidRPr="00375BFE" w:rsidRDefault="0001499C" w:rsidP="0001499C">
      <w:pPr>
        <w:pStyle w:val="ListParagraph"/>
        <w:numPr>
          <w:ilvl w:val="1"/>
          <w:numId w:val="7"/>
        </w:numPr>
        <w:rPr>
          <w:i/>
        </w:rPr>
      </w:pPr>
      <w:r w:rsidRPr="00375BFE">
        <w:rPr>
          <w:i/>
        </w:rPr>
        <w:t xml:space="preserve">Sean Everton, </w:t>
      </w:r>
      <w:r w:rsidR="00E26AA2" w:rsidRPr="00375BFE">
        <w:rPr>
          <w:i/>
        </w:rPr>
        <w:t>Naval Postgraduate School</w:t>
      </w:r>
    </w:p>
    <w:p w14:paraId="0AAF3867" w14:textId="77777777" w:rsidR="0001499C" w:rsidRPr="00375BFE" w:rsidRDefault="0001499C" w:rsidP="0001499C">
      <w:pPr>
        <w:pStyle w:val="ListParagraph"/>
        <w:numPr>
          <w:ilvl w:val="0"/>
          <w:numId w:val="7"/>
        </w:numPr>
      </w:pPr>
      <w:r w:rsidRPr="00375BFE">
        <w:t>Identity-Based Organizations</w:t>
      </w:r>
    </w:p>
    <w:p w14:paraId="7F13823C" w14:textId="77777777" w:rsidR="0001499C" w:rsidRPr="00375BFE" w:rsidRDefault="0001499C" w:rsidP="0001499C">
      <w:pPr>
        <w:pStyle w:val="ListParagraph"/>
        <w:numPr>
          <w:ilvl w:val="1"/>
          <w:numId w:val="7"/>
        </w:numPr>
        <w:rPr>
          <w:i/>
        </w:rPr>
      </w:pPr>
      <w:r w:rsidRPr="00375BFE">
        <w:rPr>
          <w:i/>
        </w:rPr>
        <w:t>Jean-Paul Carvalho, University of California, Irvine</w:t>
      </w:r>
    </w:p>
    <w:p w14:paraId="5B218FFD" w14:textId="77777777" w:rsidR="00672453" w:rsidRDefault="00672453" w:rsidP="00672453">
      <w:pPr>
        <w:pStyle w:val="ListParagraph"/>
        <w:ind w:left="360"/>
        <w:rPr>
          <w:b/>
          <w:color w:val="548DD4" w:themeColor="text2" w:themeTint="99"/>
          <w:sz w:val="24"/>
          <w:szCs w:val="24"/>
        </w:rPr>
      </w:pPr>
    </w:p>
    <w:p w14:paraId="104B9A78" w14:textId="4806A319" w:rsidR="00654BA0" w:rsidRPr="00375BFE" w:rsidRDefault="00672453" w:rsidP="00AA04C3">
      <w:pPr>
        <w:rPr>
          <w:b/>
          <w:color w:val="548DD4" w:themeColor="text2" w:themeTint="99"/>
          <w:sz w:val="24"/>
        </w:rPr>
      </w:pPr>
      <w:r w:rsidRPr="00672453">
        <w:rPr>
          <w:b/>
          <w:color w:val="548DD4" w:themeColor="text2" w:themeTint="99"/>
          <w:sz w:val="24"/>
          <w:szCs w:val="24"/>
        </w:rPr>
        <w:t>3:00pm – 3:15pm:</w:t>
      </w:r>
      <w:r w:rsidRPr="00672453">
        <w:rPr>
          <w:b/>
          <w:sz w:val="24"/>
          <w:szCs w:val="24"/>
        </w:rPr>
        <w:t xml:space="preserve"> Coffee/Tea Station: Press Room </w:t>
      </w:r>
    </w:p>
    <w:p w14:paraId="2A782831" w14:textId="368194CA" w:rsidR="00AA04C3" w:rsidRPr="00375BFE" w:rsidRDefault="00244514" w:rsidP="00AA04C3">
      <w:pPr>
        <w:rPr>
          <w:b/>
          <w:color w:val="548DD4" w:themeColor="text2" w:themeTint="99"/>
          <w:sz w:val="24"/>
        </w:rPr>
      </w:pPr>
      <w:r w:rsidRPr="00375BFE">
        <w:rPr>
          <w:b/>
          <w:color w:val="548DD4" w:themeColor="text2" w:themeTint="99"/>
          <w:sz w:val="24"/>
        </w:rPr>
        <w:t>3:15pm – 5:15pm</w:t>
      </w:r>
      <w:r w:rsidR="00CC0907" w:rsidRPr="00375BFE">
        <w:rPr>
          <w:b/>
          <w:color w:val="548DD4" w:themeColor="text2" w:themeTint="99"/>
          <w:sz w:val="24"/>
        </w:rPr>
        <w:t xml:space="preserve">: </w:t>
      </w:r>
      <w:r w:rsidR="00CC0907" w:rsidRPr="00375BFE">
        <w:rPr>
          <w:b/>
          <w:sz w:val="24"/>
          <w:szCs w:val="24"/>
        </w:rPr>
        <w:t>Two Special Sessions</w:t>
      </w:r>
    </w:p>
    <w:p w14:paraId="5EAAA4F5" w14:textId="3496F5F8" w:rsidR="00244514" w:rsidRPr="00375BFE" w:rsidRDefault="00244514" w:rsidP="00AA04C3">
      <w:pPr>
        <w:rPr>
          <w:b/>
        </w:rPr>
      </w:pPr>
      <w:r w:rsidRPr="00375BFE">
        <w:rPr>
          <w:b/>
        </w:rPr>
        <w:t>Special Session 1</w:t>
      </w:r>
      <w:r w:rsidR="009C7471" w:rsidRPr="00375BFE">
        <w:rPr>
          <w:b/>
        </w:rPr>
        <w:t>: Religious Freedom and Economic Flourishing</w:t>
      </w:r>
      <w:r w:rsidR="00B33DF1" w:rsidRPr="00375BFE">
        <w:rPr>
          <w:b/>
        </w:rPr>
        <w:t>: STOWE</w:t>
      </w:r>
    </w:p>
    <w:p w14:paraId="38C003AF" w14:textId="35230D5B" w:rsidR="009C7471" w:rsidRPr="00375BFE" w:rsidRDefault="009C7471" w:rsidP="00AA04C3">
      <w:r w:rsidRPr="00375BFE">
        <w:t>Session chair and moderator: Timothy Shah (Georgetown)</w:t>
      </w:r>
    </w:p>
    <w:p w14:paraId="24F4211A" w14:textId="2CF89291" w:rsidR="009C7471" w:rsidRPr="00375BFE" w:rsidRDefault="009C7471" w:rsidP="009C7471">
      <w:pPr>
        <w:pStyle w:val="ListParagraph"/>
        <w:numPr>
          <w:ilvl w:val="0"/>
          <w:numId w:val="33"/>
        </w:numPr>
        <w:rPr>
          <w:i/>
        </w:rPr>
      </w:pPr>
      <w:r w:rsidRPr="00375BFE">
        <w:t>Is Religious Liberty Good for Business? A Conceptual and Empirical Analysis</w:t>
      </w:r>
    </w:p>
    <w:p w14:paraId="066038D2" w14:textId="44A6A595" w:rsidR="00244514" w:rsidRPr="00375BFE" w:rsidRDefault="00244514" w:rsidP="009C7471">
      <w:pPr>
        <w:pStyle w:val="ListParagraph"/>
        <w:numPr>
          <w:ilvl w:val="1"/>
          <w:numId w:val="33"/>
        </w:numPr>
        <w:rPr>
          <w:i/>
        </w:rPr>
      </w:pPr>
      <w:r w:rsidRPr="00375BFE">
        <w:rPr>
          <w:i/>
        </w:rPr>
        <w:t>Brian J. Grim, Religious Freedom &amp; Business Foundation</w:t>
      </w:r>
    </w:p>
    <w:p w14:paraId="347083D7" w14:textId="77777777" w:rsidR="00244514" w:rsidRPr="00375BFE" w:rsidRDefault="00244514" w:rsidP="00244514">
      <w:pPr>
        <w:pStyle w:val="ListParagraph"/>
        <w:numPr>
          <w:ilvl w:val="0"/>
          <w:numId w:val="33"/>
        </w:numPr>
      </w:pPr>
      <w:r w:rsidRPr="00375BFE">
        <w:t>Religious Liberty and the Violence Trap</w:t>
      </w:r>
    </w:p>
    <w:p w14:paraId="5B7EA7BF" w14:textId="77777777" w:rsidR="00244514" w:rsidRPr="00375BFE" w:rsidRDefault="00244514" w:rsidP="00244514">
      <w:pPr>
        <w:pStyle w:val="ListParagraph"/>
        <w:numPr>
          <w:ilvl w:val="1"/>
          <w:numId w:val="33"/>
        </w:numPr>
        <w:rPr>
          <w:i/>
        </w:rPr>
      </w:pPr>
      <w:r w:rsidRPr="00375BFE">
        <w:rPr>
          <w:i/>
        </w:rPr>
        <w:t>Karrie Koesel, University of Oregon</w:t>
      </w:r>
    </w:p>
    <w:p w14:paraId="24F61FA8" w14:textId="77777777" w:rsidR="00244514" w:rsidRPr="00375BFE" w:rsidRDefault="00244514" w:rsidP="00244514">
      <w:pPr>
        <w:pStyle w:val="ListParagraph"/>
        <w:numPr>
          <w:ilvl w:val="1"/>
          <w:numId w:val="33"/>
        </w:numPr>
        <w:rPr>
          <w:i/>
        </w:rPr>
      </w:pPr>
      <w:r w:rsidRPr="00375BFE">
        <w:rPr>
          <w:i/>
        </w:rPr>
        <w:t>Anthony Gill, University of Washington</w:t>
      </w:r>
    </w:p>
    <w:p w14:paraId="11293EA2" w14:textId="77777777" w:rsidR="00244514" w:rsidRPr="00375BFE" w:rsidRDefault="00244514" w:rsidP="00244514">
      <w:pPr>
        <w:pStyle w:val="ListParagraph"/>
        <w:numPr>
          <w:ilvl w:val="0"/>
          <w:numId w:val="33"/>
        </w:numPr>
      </w:pPr>
      <w:r w:rsidRPr="00375BFE">
        <w:t>State Restrictions on Proselytization: Comparing Motivations and Implications</w:t>
      </w:r>
    </w:p>
    <w:p w14:paraId="76549514" w14:textId="77777777" w:rsidR="00244514" w:rsidRPr="00375BFE" w:rsidRDefault="00244514" w:rsidP="00244514">
      <w:pPr>
        <w:pStyle w:val="ListParagraph"/>
        <w:numPr>
          <w:ilvl w:val="1"/>
          <w:numId w:val="33"/>
        </w:numPr>
        <w:rPr>
          <w:i/>
        </w:rPr>
      </w:pPr>
      <w:r w:rsidRPr="00375BFE">
        <w:rPr>
          <w:i/>
        </w:rPr>
        <w:t>Ani Sarkissian, Michigan State University</w:t>
      </w:r>
    </w:p>
    <w:p w14:paraId="25E8245E" w14:textId="77777777" w:rsidR="00244514" w:rsidRPr="00375BFE" w:rsidRDefault="00244514" w:rsidP="00244514">
      <w:pPr>
        <w:pStyle w:val="ListParagraph"/>
        <w:numPr>
          <w:ilvl w:val="0"/>
          <w:numId w:val="33"/>
        </w:numPr>
      </w:pPr>
      <w:r w:rsidRPr="00375BFE">
        <w:t>Religious Freedom and Small Enterprise in India</w:t>
      </w:r>
    </w:p>
    <w:p w14:paraId="55C7E69D" w14:textId="77777777" w:rsidR="00244514" w:rsidRPr="00375BFE" w:rsidRDefault="00244514" w:rsidP="00244514">
      <w:pPr>
        <w:pStyle w:val="ListParagraph"/>
        <w:numPr>
          <w:ilvl w:val="1"/>
          <w:numId w:val="33"/>
        </w:numPr>
        <w:rPr>
          <w:i/>
        </w:rPr>
      </w:pPr>
      <w:r w:rsidRPr="00375BFE">
        <w:rPr>
          <w:i/>
        </w:rPr>
        <w:t>Rebecca Samuel Shah, Georgetown University</w:t>
      </w:r>
    </w:p>
    <w:p w14:paraId="70E70546" w14:textId="77777777" w:rsidR="00244514" w:rsidRPr="00375BFE" w:rsidRDefault="00244514" w:rsidP="00244514">
      <w:pPr>
        <w:pStyle w:val="ListParagraph"/>
        <w:numPr>
          <w:ilvl w:val="0"/>
          <w:numId w:val="33"/>
        </w:numPr>
      </w:pPr>
      <w:r w:rsidRPr="00375BFE">
        <w:t>Aid that Works: Missionaries, Economic Development and the “Reversal of Fortunes”</w:t>
      </w:r>
    </w:p>
    <w:p w14:paraId="69C25260" w14:textId="77777777" w:rsidR="00A8247D" w:rsidRPr="00375BFE" w:rsidRDefault="00A8247D" w:rsidP="00A8247D">
      <w:pPr>
        <w:pStyle w:val="ListParagraph"/>
        <w:numPr>
          <w:ilvl w:val="1"/>
          <w:numId w:val="33"/>
        </w:numPr>
        <w:rPr>
          <w:i/>
        </w:rPr>
      </w:pPr>
      <w:r w:rsidRPr="00375BFE">
        <w:rPr>
          <w:i/>
        </w:rPr>
        <w:t>Robert D. Woodberry, National University of Singapore</w:t>
      </w:r>
    </w:p>
    <w:p w14:paraId="0A81E620" w14:textId="77777777" w:rsidR="0079080E" w:rsidRPr="00375BFE" w:rsidRDefault="0079080E">
      <w:pPr>
        <w:rPr>
          <w:b/>
        </w:rPr>
      </w:pPr>
      <w:r w:rsidRPr="00375BFE">
        <w:rPr>
          <w:b/>
        </w:rPr>
        <w:br w:type="page"/>
      </w:r>
    </w:p>
    <w:p w14:paraId="1499EAB4" w14:textId="77777777" w:rsidR="000608D4" w:rsidRDefault="000608D4" w:rsidP="00A14EEE">
      <w:pPr>
        <w:rPr>
          <w:b/>
        </w:rPr>
      </w:pPr>
    </w:p>
    <w:p w14:paraId="5A7DEE1F" w14:textId="6A88506A" w:rsidR="00A14EEE" w:rsidRPr="00375BFE" w:rsidRDefault="00244514" w:rsidP="00A14EEE">
      <w:pPr>
        <w:rPr>
          <w:b/>
        </w:rPr>
      </w:pPr>
      <w:r w:rsidRPr="00375BFE">
        <w:rPr>
          <w:b/>
        </w:rPr>
        <w:t>Special Session 2 (Book session)</w:t>
      </w:r>
      <w:r w:rsidR="00B33DF1" w:rsidRPr="00375BFE">
        <w:rPr>
          <w:b/>
        </w:rPr>
        <w:t xml:space="preserve">: KING </w:t>
      </w:r>
    </w:p>
    <w:p w14:paraId="18A48991" w14:textId="2B46988E" w:rsidR="00676AD7" w:rsidRPr="00375BFE" w:rsidRDefault="00676AD7" w:rsidP="00676AD7">
      <w:r w:rsidRPr="00375BFE">
        <w:t xml:space="preserve">Session chair and moderator: </w:t>
      </w:r>
      <w:r w:rsidR="0011048B" w:rsidRPr="00375BFE">
        <w:t>Jared Rubin (Chapman University)</w:t>
      </w:r>
    </w:p>
    <w:p w14:paraId="2B431D03" w14:textId="1D102AED" w:rsidR="00654BA0" w:rsidRPr="00375BFE" w:rsidRDefault="00A14EEE" w:rsidP="00654BA0">
      <w:r w:rsidRPr="00375BFE">
        <w:rPr>
          <w:b/>
          <w:u w:val="single"/>
        </w:rPr>
        <w:t>Murat Iyigun</w:t>
      </w:r>
      <w:r w:rsidR="00654BA0" w:rsidRPr="00375BFE">
        <w:rPr>
          <w:b/>
          <w:u w:val="single"/>
        </w:rPr>
        <w:t xml:space="preserve"> (University of Colorado)</w:t>
      </w:r>
      <w:r w:rsidR="00654BA0" w:rsidRPr="00375BFE">
        <w:t xml:space="preserve"> presents his forthcoming book "War, Peace, and Prosperity in the Name of God: The Ottoman Role in Europe’s Socioeconomic Evolution</w:t>
      </w:r>
    </w:p>
    <w:p w14:paraId="793F59CE" w14:textId="564A72AB" w:rsidR="00CC0907" w:rsidRPr="00375BFE" w:rsidRDefault="00A14EEE" w:rsidP="00244514">
      <w:r w:rsidRPr="00375BFE">
        <w:t xml:space="preserve"> http://www.press.uchicago.edu/ucp/books/book/chicago/W/bo5918083.html</w:t>
      </w:r>
    </w:p>
    <w:p w14:paraId="011DDE0C" w14:textId="77777777" w:rsidR="00654BA0" w:rsidRPr="00375BFE" w:rsidRDefault="00654BA0" w:rsidP="009C7471">
      <w:pPr>
        <w:ind w:left="360"/>
        <w:rPr>
          <w:i/>
        </w:rPr>
      </w:pPr>
    </w:p>
    <w:p w14:paraId="07172861" w14:textId="0D61626B" w:rsidR="00A14EEE" w:rsidRPr="00A14EEE" w:rsidRDefault="00A14EEE" w:rsidP="00A14EEE">
      <w:pPr>
        <w:rPr>
          <w:b/>
          <w:sz w:val="24"/>
          <w:szCs w:val="24"/>
        </w:rPr>
      </w:pPr>
      <w:r w:rsidRPr="00375BFE">
        <w:rPr>
          <w:b/>
          <w:color w:val="548DD4" w:themeColor="text2" w:themeTint="99"/>
          <w:sz w:val="24"/>
          <w:szCs w:val="24"/>
        </w:rPr>
        <w:t xml:space="preserve">5:30pm – 7:00pm: </w:t>
      </w:r>
      <w:r w:rsidRPr="00375BFE">
        <w:rPr>
          <w:b/>
          <w:sz w:val="24"/>
          <w:szCs w:val="24"/>
        </w:rPr>
        <w:t>ASREC Farewell Reception</w:t>
      </w:r>
      <w:r w:rsidR="00F07B9F" w:rsidRPr="00375BFE">
        <w:rPr>
          <w:b/>
          <w:sz w:val="24"/>
          <w:szCs w:val="24"/>
        </w:rPr>
        <w:t xml:space="preserve">: </w:t>
      </w:r>
      <w:r w:rsidR="00B33DF1" w:rsidRPr="00375BFE">
        <w:rPr>
          <w:b/>
          <w:sz w:val="24"/>
          <w:szCs w:val="24"/>
        </w:rPr>
        <w:t>PRESS</w:t>
      </w:r>
      <w:r w:rsidR="00072ED7" w:rsidRPr="00375BFE">
        <w:rPr>
          <w:b/>
          <w:sz w:val="24"/>
          <w:szCs w:val="24"/>
        </w:rPr>
        <w:t xml:space="preserve"> Room</w:t>
      </w:r>
    </w:p>
    <w:sectPr w:rsidR="00A14EEE" w:rsidRPr="00A14EEE" w:rsidSect="00DF5BD0">
      <w:footerReference w:type="default" r:id="rId10"/>
      <w:pgSz w:w="11906" w:h="16838"/>
      <w:pgMar w:top="864" w:right="1440" w:bottom="1152" w:left="1440" w:header="706" w:footer="706"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88168" w14:textId="77777777" w:rsidR="00272598" w:rsidRDefault="00272598" w:rsidP="00DF5BD0">
      <w:pPr>
        <w:spacing w:after="0" w:line="240" w:lineRule="auto"/>
      </w:pPr>
      <w:r>
        <w:separator/>
      </w:r>
    </w:p>
  </w:endnote>
  <w:endnote w:type="continuationSeparator" w:id="0">
    <w:p w14:paraId="1EDD8E0E" w14:textId="77777777" w:rsidR="00272598" w:rsidRDefault="00272598" w:rsidP="00DF5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arajita">
    <w:panose1 w:val="020B0604020202020204"/>
    <w:charset w:val="00"/>
    <w:family w:val="swiss"/>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040847"/>
      <w:docPartObj>
        <w:docPartGallery w:val="Page Numbers (Bottom of Page)"/>
        <w:docPartUnique/>
      </w:docPartObj>
    </w:sdtPr>
    <w:sdtEndPr>
      <w:rPr>
        <w:noProof/>
      </w:rPr>
    </w:sdtEndPr>
    <w:sdtContent>
      <w:p w14:paraId="002B2584" w14:textId="5E013948" w:rsidR="00DF5BD0" w:rsidRDefault="00DF5BD0">
        <w:pPr>
          <w:pStyle w:val="Footer"/>
          <w:jc w:val="center"/>
        </w:pPr>
        <w:r>
          <w:fldChar w:fldCharType="begin"/>
        </w:r>
        <w:r>
          <w:instrText xml:space="preserve"> PAGE   \* MERGEFORMAT </w:instrText>
        </w:r>
        <w:r>
          <w:fldChar w:fldCharType="separate"/>
        </w:r>
        <w:r w:rsidR="003C2A7A">
          <w:rPr>
            <w:noProof/>
          </w:rPr>
          <w:t>2</w:t>
        </w:r>
        <w:r>
          <w:rPr>
            <w:noProof/>
          </w:rPr>
          <w:fldChar w:fldCharType="end"/>
        </w:r>
      </w:p>
    </w:sdtContent>
  </w:sdt>
  <w:p w14:paraId="4A76B26A" w14:textId="77777777" w:rsidR="00DF5BD0" w:rsidRDefault="00DF5B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0BD91" w14:textId="77777777" w:rsidR="00272598" w:rsidRDefault="00272598" w:rsidP="00DF5BD0">
      <w:pPr>
        <w:spacing w:after="0" w:line="240" w:lineRule="auto"/>
      </w:pPr>
      <w:r>
        <w:separator/>
      </w:r>
    </w:p>
  </w:footnote>
  <w:footnote w:type="continuationSeparator" w:id="0">
    <w:p w14:paraId="787514A8" w14:textId="77777777" w:rsidR="00272598" w:rsidRDefault="00272598" w:rsidP="00DF5B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A3759"/>
    <w:multiLevelType w:val="hybridMultilevel"/>
    <w:tmpl w:val="2B54A3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CC7FFA"/>
    <w:multiLevelType w:val="hybridMultilevel"/>
    <w:tmpl w:val="D58A9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AD66F3C"/>
    <w:multiLevelType w:val="hybridMultilevel"/>
    <w:tmpl w:val="589CCD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0860A19"/>
    <w:multiLevelType w:val="hybridMultilevel"/>
    <w:tmpl w:val="2BA015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8386341"/>
    <w:multiLevelType w:val="hybridMultilevel"/>
    <w:tmpl w:val="120254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A2C3420"/>
    <w:multiLevelType w:val="hybridMultilevel"/>
    <w:tmpl w:val="D41A60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C2908C5"/>
    <w:multiLevelType w:val="hybridMultilevel"/>
    <w:tmpl w:val="271E19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EC47357"/>
    <w:multiLevelType w:val="hybridMultilevel"/>
    <w:tmpl w:val="48F8C8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1253BBB"/>
    <w:multiLevelType w:val="hybridMultilevel"/>
    <w:tmpl w:val="7FDEC6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21E04E4"/>
    <w:multiLevelType w:val="hybridMultilevel"/>
    <w:tmpl w:val="B142BA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6095D5C"/>
    <w:multiLevelType w:val="hybridMultilevel"/>
    <w:tmpl w:val="DB1412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66353FD"/>
    <w:multiLevelType w:val="hybridMultilevel"/>
    <w:tmpl w:val="A4E8D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7342ED4"/>
    <w:multiLevelType w:val="hybridMultilevel"/>
    <w:tmpl w:val="56DA40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0F30F4C"/>
    <w:multiLevelType w:val="hybridMultilevel"/>
    <w:tmpl w:val="15AEF8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25512B2"/>
    <w:multiLevelType w:val="hybridMultilevel"/>
    <w:tmpl w:val="B4EA01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3E51188"/>
    <w:multiLevelType w:val="hybridMultilevel"/>
    <w:tmpl w:val="A9887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460964"/>
    <w:multiLevelType w:val="hybridMultilevel"/>
    <w:tmpl w:val="DD84A6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AD11A39"/>
    <w:multiLevelType w:val="hybridMultilevel"/>
    <w:tmpl w:val="4B28CD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C9862BC"/>
    <w:multiLevelType w:val="hybridMultilevel"/>
    <w:tmpl w:val="21562A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DC61D3F"/>
    <w:multiLevelType w:val="hybridMultilevel"/>
    <w:tmpl w:val="4874ED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0F12D0F"/>
    <w:multiLevelType w:val="hybridMultilevel"/>
    <w:tmpl w:val="0588B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391B43"/>
    <w:multiLevelType w:val="hybridMultilevel"/>
    <w:tmpl w:val="17F8FE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35C5EE9"/>
    <w:multiLevelType w:val="hybridMultilevel"/>
    <w:tmpl w:val="CBE238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B8168CC"/>
    <w:multiLevelType w:val="hybridMultilevel"/>
    <w:tmpl w:val="4D24D4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509B1AEB"/>
    <w:multiLevelType w:val="hybridMultilevel"/>
    <w:tmpl w:val="ABD480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1EE6DF3"/>
    <w:multiLevelType w:val="hybridMultilevel"/>
    <w:tmpl w:val="ADA62E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5DF1296"/>
    <w:multiLevelType w:val="hybridMultilevel"/>
    <w:tmpl w:val="801A03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5AD86394"/>
    <w:multiLevelType w:val="hybridMultilevel"/>
    <w:tmpl w:val="BDCA64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5FC42D33"/>
    <w:multiLevelType w:val="hybridMultilevel"/>
    <w:tmpl w:val="97703F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E296DCE"/>
    <w:multiLevelType w:val="hybridMultilevel"/>
    <w:tmpl w:val="7D9C58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E4772EE"/>
    <w:multiLevelType w:val="hybridMultilevel"/>
    <w:tmpl w:val="B15C9C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0DF5F11"/>
    <w:multiLevelType w:val="hybridMultilevel"/>
    <w:tmpl w:val="C3F06A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7332EBF"/>
    <w:multiLevelType w:val="hybridMultilevel"/>
    <w:tmpl w:val="074661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881408A"/>
    <w:multiLevelType w:val="hybridMultilevel"/>
    <w:tmpl w:val="491288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7A7648A5"/>
    <w:multiLevelType w:val="hybridMultilevel"/>
    <w:tmpl w:val="6784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15"/>
  </w:num>
  <w:num w:numId="3">
    <w:abstractNumId w:val="12"/>
  </w:num>
  <w:num w:numId="4">
    <w:abstractNumId w:val="24"/>
  </w:num>
  <w:num w:numId="5">
    <w:abstractNumId w:val="11"/>
  </w:num>
  <w:num w:numId="6">
    <w:abstractNumId w:val="29"/>
  </w:num>
  <w:num w:numId="7">
    <w:abstractNumId w:val="33"/>
  </w:num>
  <w:num w:numId="8">
    <w:abstractNumId w:val="3"/>
  </w:num>
  <w:num w:numId="9">
    <w:abstractNumId w:val="28"/>
  </w:num>
  <w:num w:numId="10">
    <w:abstractNumId w:val="16"/>
  </w:num>
  <w:num w:numId="11">
    <w:abstractNumId w:val="31"/>
  </w:num>
  <w:num w:numId="12">
    <w:abstractNumId w:val="13"/>
  </w:num>
  <w:num w:numId="13">
    <w:abstractNumId w:val="10"/>
  </w:num>
  <w:num w:numId="14">
    <w:abstractNumId w:val="30"/>
  </w:num>
  <w:num w:numId="15">
    <w:abstractNumId w:val="1"/>
  </w:num>
  <w:num w:numId="16">
    <w:abstractNumId w:val="19"/>
  </w:num>
  <w:num w:numId="17">
    <w:abstractNumId w:val="26"/>
  </w:num>
  <w:num w:numId="18">
    <w:abstractNumId w:val="18"/>
  </w:num>
  <w:num w:numId="19">
    <w:abstractNumId w:val="23"/>
  </w:num>
  <w:num w:numId="20">
    <w:abstractNumId w:val="17"/>
  </w:num>
  <w:num w:numId="21">
    <w:abstractNumId w:val="0"/>
  </w:num>
  <w:num w:numId="22">
    <w:abstractNumId w:val="27"/>
  </w:num>
  <w:num w:numId="23">
    <w:abstractNumId w:val="8"/>
  </w:num>
  <w:num w:numId="24">
    <w:abstractNumId w:val="6"/>
  </w:num>
  <w:num w:numId="25">
    <w:abstractNumId w:val="14"/>
  </w:num>
  <w:num w:numId="26">
    <w:abstractNumId w:val="5"/>
  </w:num>
  <w:num w:numId="27">
    <w:abstractNumId w:val="7"/>
  </w:num>
  <w:num w:numId="28">
    <w:abstractNumId w:val="32"/>
  </w:num>
  <w:num w:numId="29">
    <w:abstractNumId w:val="22"/>
  </w:num>
  <w:num w:numId="30">
    <w:abstractNumId w:val="25"/>
  </w:num>
  <w:num w:numId="31">
    <w:abstractNumId w:val="9"/>
  </w:num>
  <w:num w:numId="32">
    <w:abstractNumId w:val="34"/>
  </w:num>
  <w:num w:numId="33">
    <w:abstractNumId w:val="4"/>
  </w:num>
  <w:num w:numId="34">
    <w:abstractNumId w:val="2"/>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D0F"/>
    <w:rsid w:val="00002A74"/>
    <w:rsid w:val="00007633"/>
    <w:rsid w:val="0001499C"/>
    <w:rsid w:val="00050BA8"/>
    <w:rsid w:val="000608D4"/>
    <w:rsid w:val="000655DB"/>
    <w:rsid w:val="000667C6"/>
    <w:rsid w:val="00072ED7"/>
    <w:rsid w:val="00073216"/>
    <w:rsid w:val="000C56F8"/>
    <w:rsid w:val="0011048B"/>
    <w:rsid w:val="00152A18"/>
    <w:rsid w:val="00154058"/>
    <w:rsid w:val="00156D89"/>
    <w:rsid w:val="00182320"/>
    <w:rsid w:val="00184CEC"/>
    <w:rsid w:val="001A536C"/>
    <w:rsid w:val="001C366F"/>
    <w:rsid w:val="001C6EEB"/>
    <w:rsid w:val="001D3096"/>
    <w:rsid w:val="002221AE"/>
    <w:rsid w:val="0022254E"/>
    <w:rsid w:val="0022446B"/>
    <w:rsid w:val="002247F0"/>
    <w:rsid w:val="00244514"/>
    <w:rsid w:val="00257B62"/>
    <w:rsid w:val="00263E9C"/>
    <w:rsid w:val="00272598"/>
    <w:rsid w:val="002C7259"/>
    <w:rsid w:val="002D51E8"/>
    <w:rsid w:val="002E1321"/>
    <w:rsid w:val="0031687A"/>
    <w:rsid w:val="00333554"/>
    <w:rsid w:val="003442CC"/>
    <w:rsid w:val="00346874"/>
    <w:rsid w:val="00347183"/>
    <w:rsid w:val="00347604"/>
    <w:rsid w:val="00365B5A"/>
    <w:rsid w:val="0037018F"/>
    <w:rsid w:val="00375BFE"/>
    <w:rsid w:val="003B6A84"/>
    <w:rsid w:val="003C2052"/>
    <w:rsid w:val="003C2A7A"/>
    <w:rsid w:val="003C706F"/>
    <w:rsid w:val="0040667F"/>
    <w:rsid w:val="004205D2"/>
    <w:rsid w:val="00432175"/>
    <w:rsid w:val="004430BF"/>
    <w:rsid w:val="00452481"/>
    <w:rsid w:val="004542E1"/>
    <w:rsid w:val="00463CD1"/>
    <w:rsid w:val="00464CBB"/>
    <w:rsid w:val="00486244"/>
    <w:rsid w:val="004B0A21"/>
    <w:rsid w:val="004C6998"/>
    <w:rsid w:val="004D2FD0"/>
    <w:rsid w:val="004D3E23"/>
    <w:rsid w:val="004D4F2B"/>
    <w:rsid w:val="004E1A71"/>
    <w:rsid w:val="004E5CE6"/>
    <w:rsid w:val="00522706"/>
    <w:rsid w:val="00545936"/>
    <w:rsid w:val="005468D8"/>
    <w:rsid w:val="00551C01"/>
    <w:rsid w:val="00555FF1"/>
    <w:rsid w:val="0055662E"/>
    <w:rsid w:val="00564FD1"/>
    <w:rsid w:val="00572C1B"/>
    <w:rsid w:val="005773ED"/>
    <w:rsid w:val="005A640A"/>
    <w:rsid w:val="005A721A"/>
    <w:rsid w:val="005C3AFC"/>
    <w:rsid w:val="005C687B"/>
    <w:rsid w:val="005E30B2"/>
    <w:rsid w:val="005E44C9"/>
    <w:rsid w:val="005F5B0B"/>
    <w:rsid w:val="006152F2"/>
    <w:rsid w:val="0062015D"/>
    <w:rsid w:val="00621DB3"/>
    <w:rsid w:val="00624BAA"/>
    <w:rsid w:val="00627486"/>
    <w:rsid w:val="00641075"/>
    <w:rsid w:val="00650860"/>
    <w:rsid w:val="00654BA0"/>
    <w:rsid w:val="00672453"/>
    <w:rsid w:val="00676AD7"/>
    <w:rsid w:val="00694AD9"/>
    <w:rsid w:val="00697194"/>
    <w:rsid w:val="006C64CC"/>
    <w:rsid w:val="00703917"/>
    <w:rsid w:val="0070534D"/>
    <w:rsid w:val="00713FAC"/>
    <w:rsid w:val="007165A4"/>
    <w:rsid w:val="007357F5"/>
    <w:rsid w:val="00747AE4"/>
    <w:rsid w:val="00756663"/>
    <w:rsid w:val="0079080E"/>
    <w:rsid w:val="00790A86"/>
    <w:rsid w:val="007A5570"/>
    <w:rsid w:val="007B29C6"/>
    <w:rsid w:val="007F4343"/>
    <w:rsid w:val="00824F0F"/>
    <w:rsid w:val="008530EE"/>
    <w:rsid w:val="00857E3B"/>
    <w:rsid w:val="00895615"/>
    <w:rsid w:val="008D112B"/>
    <w:rsid w:val="008D568A"/>
    <w:rsid w:val="008F3858"/>
    <w:rsid w:val="00910822"/>
    <w:rsid w:val="00921A06"/>
    <w:rsid w:val="00931CE4"/>
    <w:rsid w:val="009415EE"/>
    <w:rsid w:val="00962967"/>
    <w:rsid w:val="00983E4F"/>
    <w:rsid w:val="009907A4"/>
    <w:rsid w:val="009B2507"/>
    <w:rsid w:val="009C7471"/>
    <w:rsid w:val="009F7A31"/>
    <w:rsid w:val="00A13CDF"/>
    <w:rsid w:val="00A14562"/>
    <w:rsid w:val="00A14EEE"/>
    <w:rsid w:val="00A1552B"/>
    <w:rsid w:val="00A8247D"/>
    <w:rsid w:val="00A967CE"/>
    <w:rsid w:val="00AA04C3"/>
    <w:rsid w:val="00AE325A"/>
    <w:rsid w:val="00AF327E"/>
    <w:rsid w:val="00B047F6"/>
    <w:rsid w:val="00B277C2"/>
    <w:rsid w:val="00B33DF1"/>
    <w:rsid w:val="00B379E5"/>
    <w:rsid w:val="00B465DE"/>
    <w:rsid w:val="00B47738"/>
    <w:rsid w:val="00B64E55"/>
    <w:rsid w:val="00BA6D23"/>
    <w:rsid w:val="00BC659F"/>
    <w:rsid w:val="00BD5918"/>
    <w:rsid w:val="00BF0805"/>
    <w:rsid w:val="00C534DB"/>
    <w:rsid w:val="00C6482D"/>
    <w:rsid w:val="00C65B54"/>
    <w:rsid w:val="00CA5B51"/>
    <w:rsid w:val="00CC0907"/>
    <w:rsid w:val="00CC255A"/>
    <w:rsid w:val="00D36FFC"/>
    <w:rsid w:val="00D429F3"/>
    <w:rsid w:val="00D468DD"/>
    <w:rsid w:val="00D55770"/>
    <w:rsid w:val="00D66AB1"/>
    <w:rsid w:val="00D741D6"/>
    <w:rsid w:val="00D817AF"/>
    <w:rsid w:val="00D83D76"/>
    <w:rsid w:val="00D90B31"/>
    <w:rsid w:val="00DA5D18"/>
    <w:rsid w:val="00DB5C73"/>
    <w:rsid w:val="00DC5237"/>
    <w:rsid w:val="00DD2D0F"/>
    <w:rsid w:val="00DE4A85"/>
    <w:rsid w:val="00DF5BD0"/>
    <w:rsid w:val="00E049E0"/>
    <w:rsid w:val="00E26AA2"/>
    <w:rsid w:val="00E41ACB"/>
    <w:rsid w:val="00E53AF0"/>
    <w:rsid w:val="00E542F0"/>
    <w:rsid w:val="00E72F49"/>
    <w:rsid w:val="00E75E88"/>
    <w:rsid w:val="00E91DC5"/>
    <w:rsid w:val="00E92A24"/>
    <w:rsid w:val="00EB6AA9"/>
    <w:rsid w:val="00ED7E0D"/>
    <w:rsid w:val="00EE01B1"/>
    <w:rsid w:val="00EE1F75"/>
    <w:rsid w:val="00F07B9F"/>
    <w:rsid w:val="00F1415D"/>
    <w:rsid w:val="00F235F3"/>
    <w:rsid w:val="00F25027"/>
    <w:rsid w:val="00F427D2"/>
    <w:rsid w:val="00F42843"/>
    <w:rsid w:val="00F4485C"/>
    <w:rsid w:val="00F51883"/>
    <w:rsid w:val="00F64025"/>
    <w:rsid w:val="00F76319"/>
    <w:rsid w:val="00FC59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enu v:ext="edit" fillcolor="none [660]"/>
    </o:shapedefaults>
    <o:shapelayout v:ext="edit">
      <o:idmap v:ext="edit" data="1"/>
    </o:shapelayout>
  </w:shapeDefaults>
  <w:decimalSymbol w:val="."/>
  <w:listSeparator w:val=","/>
  <w14:docId w14:val="36B3A1AC"/>
  <w15:docId w15:val="{252B316E-8558-457A-B7A8-934617E5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B5A"/>
    <w:pPr>
      <w:ind w:left="720"/>
      <w:contextualSpacing/>
    </w:pPr>
  </w:style>
  <w:style w:type="character" w:styleId="Hyperlink">
    <w:name w:val="Hyperlink"/>
    <w:basedOn w:val="DefaultParagraphFont"/>
    <w:uiPriority w:val="99"/>
    <w:semiHidden/>
    <w:unhideWhenUsed/>
    <w:rsid w:val="004205D2"/>
    <w:rPr>
      <w:color w:val="0000FF"/>
      <w:u w:val="single"/>
    </w:rPr>
  </w:style>
  <w:style w:type="paragraph" w:styleId="PlainText">
    <w:name w:val="Plain Text"/>
    <w:basedOn w:val="Normal"/>
    <w:link w:val="PlainTextChar"/>
    <w:uiPriority w:val="99"/>
    <w:semiHidden/>
    <w:unhideWhenUsed/>
    <w:rsid w:val="00486244"/>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semiHidden/>
    <w:rsid w:val="00486244"/>
    <w:rPr>
      <w:rFonts w:ascii="Calibri" w:hAnsi="Calibri"/>
      <w:szCs w:val="21"/>
      <w:lang w:val="en-US"/>
    </w:rPr>
  </w:style>
  <w:style w:type="paragraph" w:styleId="BalloonText">
    <w:name w:val="Balloon Text"/>
    <w:basedOn w:val="Normal"/>
    <w:link w:val="BalloonTextChar"/>
    <w:uiPriority w:val="99"/>
    <w:semiHidden/>
    <w:unhideWhenUsed/>
    <w:rsid w:val="00DB5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C73"/>
    <w:rPr>
      <w:rFonts w:ascii="Tahoma" w:hAnsi="Tahoma" w:cs="Tahoma"/>
      <w:sz w:val="16"/>
      <w:szCs w:val="16"/>
    </w:rPr>
  </w:style>
  <w:style w:type="paragraph" w:styleId="Header">
    <w:name w:val="header"/>
    <w:basedOn w:val="Normal"/>
    <w:link w:val="HeaderChar"/>
    <w:uiPriority w:val="99"/>
    <w:unhideWhenUsed/>
    <w:rsid w:val="00DF5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BD0"/>
  </w:style>
  <w:style w:type="paragraph" w:styleId="Footer">
    <w:name w:val="footer"/>
    <w:basedOn w:val="Normal"/>
    <w:link w:val="FooterChar"/>
    <w:uiPriority w:val="99"/>
    <w:unhideWhenUsed/>
    <w:rsid w:val="00DF5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078943">
      <w:bodyDiv w:val="1"/>
      <w:marLeft w:val="0"/>
      <w:marRight w:val="0"/>
      <w:marTop w:val="0"/>
      <w:marBottom w:val="0"/>
      <w:divBdr>
        <w:top w:val="none" w:sz="0" w:space="0" w:color="auto"/>
        <w:left w:val="none" w:sz="0" w:space="0" w:color="auto"/>
        <w:bottom w:val="none" w:sz="0" w:space="0" w:color="auto"/>
        <w:right w:val="none" w:sz="0" w:space="0" w:color="auto"/>
      </w:divBdr>
      <w:divsChild>
        <w:div w:id="973413609">
          <w:marLeft w:val="0"/>
          <w:marRight w:val="0"/>
          <w:marTop w:val="0"/>
          <w:marBottom w:val="0"/>
          <w:divBdr>
            <w:top w:val="none" w:sz="0" w:space="0" w:color="auto"/>
            <w:left w:val="none" w:sz="0" w:space="0" w:color="auto"/>
            <w:bottom w:val="none" w:sz="0" w:space="0" w:color="auto"/>
            <w:right w:val="none" w:sz="0" w:space="0" w:color="auto"/>
          </w:divBdr>
          <w:divsChild>
            <w:div w:id="1515924336">
              <w:marLeft w:val="0"/>
              <w:marRight w:val="0"/>
              <w:marTop w:val="0"/>
              <w:marBottom w:val="0"/>
              <w:divBdr>
                <w:top w:val="none" w:sz="0" w:space="0" w:color="auto"/>
                <w:left w:val="none" w:sz="0" w:space="0" w:color="auto"/>
                <w:bottom w:val="none" w:sz="0" w:space="0" w:color="auto"/>
                <w:right w:val="none" w:sz="0" w:space="0" w:color="auto"/>
              </w:divBdr>
            </w:div>
            <w:div w:id="2141263508">
              <w:marLeft w:val="0"/>
              <w:marRight w:val="0"/>
              <w:marTop w:val="0"/>
              <w:marBottom w:val="0"/>
              <w:divBdr>
                <w:top w:val="none" w:sz="0" w:space="0" w:color="auto"/>
                <w:left w:val="none" w:sz="0" w:space="0" w:color="auto"/>
                <w:bottom w:val="none" w:sz="0" w:space="0" w:color="auto"/>
                <w:right w:val="none" w:sz="0" w:space="0" w:color="auto"/>
              </w:divBdr>
            </w:div>
            <w:div w:id="695080484">
              <w:marLeft w:val="0"/>
              <w:marRight w:val="0"/>
              <w:marTop w:val="0"/>
              <w:marBottom w:val="0"/>
              <w:divBdr>
                <w:top w:val="none" w:sz="0" w:space="0" w:color="auto"/>
                <w:left w:val="none" w:sz="0" w:space="0" w:color="auto"/>
                <w:bottom w:val="none" w:sz="0" w:space="0" w:color="auto"/>
                <w:right w:val="none" w:sz="0" w:space="0" w:color="auto"/>
              </w:divBdr>
            </w:div>
            <w:div w:id="32972195">
              <w:marLeft w:val="0"/>
              <w:marRight w:val="0"/>
              <w:marTop w:val="0"/>
              <w:marBottom w:val="0"/>
              <w:divBdr>
                <w:top w:val="none" w:sz="0" w:space="0" w:color="auto"/>
                <w:left w:val="none" w:sz="0" w:space="0" w:color="auto"/>
                <w:bottom w:val="none" w:sz="0" w:space="0" w:color="auto"/>
                <w:right w:val="none" w:sz="0" w:space="0" w:color="auto"/>
              </w:divBdr>
            </w:div>
            <w:div w:id="233205653">
              <w:marLeft w:val="0"/>
              <w:marRight w:val="0"/>
              <w:marTop w:val="0"/>
              <w:marBottom w:val="0"/>
              <w:divBdr>
                <w:top w:val="none" w:sz="0" w:space="0" w:color="auto"/>
                <w:left w:val="none" w:sz="0" w:space="0" w:color="auto"/>
                <w:bottom w:val="none" w:sz="0" w:space="0" w:color="auto"/>
                <w:right w:val="none" w:sz="0" w:space="0" w:color="auto"/>
              </w:divBdr>
            </w:div>
            <w:div w:id="1362589370">
              <w:marLeft w:val="0"/>
              <w:marRight w:val="0"/>
              <w:marTop w:val="0"/>
              <w:marBottom w:val="0"/>
              <w:divBdr>
                <w:top w:val="none" w:sz="0" w:space="0" w:color="auto"/>
                <w:left w:val="none" w:sz="0" w:space="0" w:color="auto"/>
                <w:bottom w:val="none" w:sz="0" w:space="0" w:color="auto"/>
                <w:right w:val="none" w:sz="0" w:space="0" w:color="auto"/>
              </w:divBdr>
            </w:div>
            <w:div w:id="1770615243">
              <w:marLeft w:val="0"/>
              <w:marRight w:val="0"/>
              <w:marTop w:val="0"/>
              <w:marBottom w:val="0"/>
              <w:divBdr>
                <w:top w:val="none" w:sz="0" w:space="0" w:color="auto"/>
                <w:left w:val="none" w:sz="0" w:space="0" w:color="auto"/>
                <w:bottom w:val="none" w:sz="0" w:space="0" w:color="auto"/>
                <w:right w:val="none" w:sz="0" w:space="0" w:color="auto"/>
              </w:divBdr>
            </w:div>
            <w:div w:id="519003413">
              <w:marLeft w:val="0"/>
              <w:marRight w:val="0"/>
              <w:marTop w:val="0"/>
              <w:marBottom w:val="0"/>
              <w:divBdr>
                <w:top w:val="none" w:sz="0" w:space="0" w:color="auto"/>
                <w:left w:val="none" w:sz="0" w:space="0" w:color="auto"/>
                <w:bottom w:val="none" w:sz="0" w:space="0" w:color="auto"/>
                <w:right w:val="none" w:sz="0" w:space="0" w:color="auto"/>
              </w:divBdr>
            </w:div>
            <w:div w:id="111943075">
              <w:marLeft w:val="0"/>
              <w:marRight w:val="0"/>
              <w:marTop w:val="0"/>
              <w:marBottom w:val="0"/>
              <w:divBdr>
                <w:top w:val="none" w:sz="0" w:space="0" w:color="auto"/>
                <w:left w:val="none" w:sz="0" w:space="0" w:color="auto"/>
                <w:bottom w:val="none" w:sz="0" w:space="0" w:color="auto"/>
                <w:right w:val="none" w:sz="0" w:space="0" w:color="auto"/>
              </w:divBdr>
            </w:div>
            <w:div w:id="366760745">
              <w:marLeft w:val="0"/>
              <w:marRight w:val="0"/>
              <w:marTop w:val="0"/>
              <w:marBottom w:val="0"/>
              <w:divBdr>
                <w:top w:val="none" w:sz="0" w:space="0" w:color="auto"/>
                <w:left w:val="none" w:sz="0" w:space="0" w:color="auto"/>
                <w:bottom w:val="none" w:sz="0" w:space="0" w:color="auto"/>
                <w:right w:val="none" w:sz="0" w:space="0" w:color="auto"/>
              </w:divBdr>
            </w:div>
            <w:div w:id="1929271158">
              <w:marLeft w:val="0"/>
              <w:marRight w:val="0"/>
              <w:marTop w:val="0"/>
              <w:marBottom w:val="0"/>
              <w:divBdr>
                <w:top w:val="none" w:sz="0" w:space="0" w:color="auto"/>
                <w:left w:val="none" w:sz="0" w:space="0" w:color="auto"/>
                <w:bottom w:val="none" w:sz="0" w:space="0" w:color="auto"/>
                <w:right w:val="none" w:sz="0" w:space="0" w:color="auto"/>
              </w:divBdr>
            </w:div>
            <w:div w:id="1881505293">
              <w:marLeft w:val="0"/>
              <w:marRight w:val="0"/>
              <w:marTop w:val="0"/>
              <w:marBottom w:val="0"/>
              <w:divBdr>
                <w:top w:val="none" w:sz="0" w:space="0" w:color="auto"/>
                <w:left w:val="none" w:sz="0" w:space="0" w:color="auto"/>
                <w:bottom w:val="none" w:sz="0" w:space="0" w:color="auto"/>
                <w:right w:val="none" w:sz="0" w:space="0" w:color="auto"/>
              </w:divBdr>
            </w:div>
            <w:div w:id="1773894039">
              <w:marLeft w:val="0"/>
              <w:marRight w:val="0"/>
              <w:marTop w:val="0"/>
              <w:marBottom w:val="0"/>
              <w:divBdr>
                <w:top w:val="none" w:sz="0" w:space="0" w:color="auto"/>
                <w:left w:val="none" w:sz="0" w:space="0" w:color="auto"/>
                <w:bottom w:val="none" w:sz="0" w:space="0" w:color="auto"/>
                <w:right w:val="none" w:sz="0" w:space="0" w:color="auto"/>
              </w:divBdr>
            </w:div>
            <w:div w:id="1124038848">
              <w:marLeft w:val="0"/>
              <w:marRight w:val="0"/>
              <w:marTop w:val="0"/>
              <w:marBottom w:val="0"/>
              <w:divBdr>
                <w:top w:val="none" w:sz="0" w:space="0" w:color="auto"/>
                <w:left w:val="none" w:sz="0" w:space="0" w:color="auto"/>
                <w:bottom w:val="none" w:sz="0" w:space="0" w:color="auto"/>
                <w:right w:val="none" w:sz="0" w:space="0" w:color="auto"/>
              </w:divBdr>
            </w:div>
            <w:div w:id="282539109">
              <w:marLeft w:val="0"/>
              <w:marRight w:val="0"/>
              <w:marTop w:val="0"/>
              <w:marBottom w:val="0"/>
              <w:divBdr>
                <w:top w:val="none" w:sz="0" w:space="0" w:color="auto"/>
                <w:left w:val="none" w:sz="0" w:space="0" w:color="auto"/>
                <w:bottom w:val="none" w:sz="0" w:space="0" w:color="auto"/>
                <w:right w:val="none" w:sz="0" w:space="0" w:color="auto"/>
              </w:divBdr>
            </w:div>
            <w:div w:id="365106407">
              <w:marLeft w:val="0"/>
              <w:marRight w:val="0"/>
              <w:marTop w:val="0"/>
              <w:marBottom w:val="0"/>
              <w:divBdr>
                <w:top w:val="none" w:sz="0" w:space="0" w:color="auto"/>
                <w:left w:val="none" w:sz="0" w:space="0" w:color="auto"/>
                <w:bottom w:val="none" w:sz="0" w:space="0" w:color="auto"/>
                <w:right w:val="none" w:sz="0" w:space="0" w:color="auto"/>
              </w:divBdr>
            </w:div>
            <w:div w:id="2048484390">
              <w:marLeft w:val="0"/>
              <w:marRight w:val="0"/>
              <w:marTop w:val="0"/>
              <w:marBottom w:val="0"/>
              <w:divBdr>
                <w:top w:val="none" w:sz="0" w:space="0" w:color="auto"/>
                <w:left w:val="none" w:sz="0" w:space="0" w:color="auto"/>
                <w:bottom w:val="none" w:sz="0" w:space="0" w:color="auto"/>
                <w:right w:val="none" w:sz="0" w:space="0" w:color="auto"/>
              </w:divBdr>
            </w:div>
            <w:div w:id="920719712">
              <w:marLeft w:val="0"/>
              <w:marRight w:val="0"/>
              <w:marTop w:val="0"/>
              <w:marBottom w:val="0"/>
              <w:divBdr>
                <w:top w:val="none" w:sz="0" w:space="0" w:color="auto"/>
                <w:left w:val="none" w:sz="0" w:space="0" w:color="auto"/>
                <w:bottom w:val="none" w:sz="0" w:space="0" w:color="auto"/>
                <w:right w:val="none" w:sz="0" w:space="0" w:color="auto"/>
              </w:divBdr>
            </w:div>
            <w:div w:id="388917525">
              <w:marLeft w:val="0"/>
              <w:marRight w:val="0"/>
              <w:marTop w:val="0"/>
              <w:marBottom w:val="0"/>
              <w:divBdr>
                <w:top w:val="none" w:sz="0" w:space="0" w:color="auto"/>
                <w:left w:val="none" w:sz="0" w:space="0" w:color="auto"/>
                <w:bottom w:val="none" w:sz="0" w:space="0" w:color="auto"/>
                <w:right w:val="none" w:sz="0" w:space="0" w:color="auto"/>
              </w:divBdr>
            </w:div>
            <w:div w:id="1786197585">
              <w:marLeft w:val="0"/>
              <w:marRight w:val="0"/>
              <w:marTop w:val="0"/>
              <w:marBottom w:val="0"/>
              <w:divBdr>
                <w:top w:val="none" w:sz="0" w:space="0" w:color="auto"/>
                <w:left w:val="none" w:sz="0" w:space="0" w:color="auto"/>
                <w:bottom w:val="none" w:sz="0" w:space="0" w:color="auto"/>
                <w:right w:val="none" w:sz="0" w:space="0" w:color="auto"/>
              </w:divBdr>
            </w:div>
            <w:div w:id="1685087873">
              <w:marLeft w:val="0"/>
              <w:marRight w:val="0"/>
              <w:marTop w:val="0"/>
              <w:marBottom w:val="0"/>
              <w:divBdr>
                <w:top w:val="none" w:sz="0" w:space="0" w:color="auto"/>
                <w:left w:val="none" w:sz="0" w:space="0" w:color="auto"/>
                <w:bottom w:val="none" w:sz="0" w:space="0" w:color="auto"/>
                <w:right w:val="none" w:sz="0" w:space="0" w:color="auto"/>
              </w:divBdr>
            </w:div>
            <w:div w:id="402869690">
              <w:marLeft w:val="0"/>
              <w:marRight w:val="0"/>
              <w:marTop w:val="0"/>
              <w:marBottom w:val="0"/>
              <w:divBdr>
                <w:top w:val="none" w:sz="0" w:space="0" w:color="auto"/>
                <w:left w:val="none" w:sz="0" w:space="0" w:color="auto"/>
                <w:bottom w:val="none" w:sz="0" w:space="0" w:color="auto"/>
                <w:right w:val="none" w:sz="0" w:space="0" w:color="auto"/>
              </w:divBdr>
            </w:div>
            <w:div w:id="47725067">
              <w:marLeft w:val="0"/>
              <w:marRight w:val="0"/>
              <w:marTop w:val="0"/>
              <w:marBottom w:val="0"/>
              <w:divBdr>
                <w:top w:val="none" w:sz="0" w:space="0" w:color="auto"/>
                <w:left w:val="none" w:sz="0" w:space="0" w:color="auto"/>
                <w:bottom w:val="none" w:sz="0" w:space="0" w:color="auto"/>
                <w:right w:val="none" w:sz="0" w:space="0" w:color="auto"/>
              </w:divBdr>
            </w:div>
            <w:div w:id="1628511143">
              <w:marLeft w:val="0"/>
              <w:marRight w:val="0"/>
              <w:marTop w:val="0"/>
              <w:marBottom w:val="0"/>
              <w:divBdr>
                <w:top w:val="none" w:sz="0" w:space="0" w:color="auto"/>
                <w:left w:val="none" w:sz="0" w:space="0" w:color="auto"/>
                <w:bottom w:val="none" w:sz="0" w:space="0" w:color="auto"/>
                <w:right w:val="none" w:sz="0" w:space="0" w:color="auto"/>
              </w:divBdr>
            </w:div>
            <w:div w:id="1641304627">
              <w:marLeft w:val="0"/>
              <w:marRight w:val="0"/>
              <w:marTop w:val="0"/>
              <w:marBottom w:val="0"/>
              <w:divBdr>
                <w:top w:val="none" w:sz="0" w:space="0" w:color="auto"/>
                <w:left w:val="none" w:sz="0" w:space="0" w:color="auto"/>
                <w:bottom w:val="none" w:sz="0" w:space="0" w:color="auto"/>
                <w:right w:val="none" w:sz="0" w:space="0" w:color="auto"/>
              </w:divBdr>
            </w:div>
            <w:div w:id="541328107">
              <w:marLeft w:val="0"/>
              <w:marRight w:val="0"/>
              <w:marTop w:val="0"/>
              <w:marBottom w:val="0"/>
              <w:divBdr>
                <w:top w:val="none" w:sz="0" w:space="0" w:color="auto"/>
                <w:left w:val="none" w:sz="0" w:space="0" w:color="auto"/>
                <w:bottom w:val="none" w:sz="0" w:space="0" w:color="auto"/>
                <w:right w:val="none" w:sz="0" w:space="0" w:color="auto"/>
              </w:divBdr>
            </w:div>
            <w:div w:id="2107966959">
              <w:marLeft w:val="0"/>
              <w:marRight w:val="0"/>
              <w:marTop w:val="0"/>
              <w:marBottom w:val="0"/>
              <w:divBdr>
                <w:top w:val="none" w:sz="0" w:space="0" w:color="auto"/>
                <w:left w:val="none" w:sz="0" w:space="0" w:color="auto"/>
                <w:bottom w:val="none" w:sz="0" w:space="0" w:color="auto"/>
                <w:right w:val="none" w:sz="0" w:space="0" w:color="auto"/>
              </w:divBdr>
            </w:div>
            <w:div w:id="500973599">
              <w:marLeft w:val="0"/>
              <w:marRight w:val="0"/>
              <w:marTop w:val="0"/>
              <w:marBottom w:val="0"/>
              <w:divBdr>
                <w:top w:val="none" w:sz="0" w:space="0" w:color="auto"/>
                <w:left w:val="none" w:sz="0" w:space="0" w:color="auto"/>
                <w:bottom w:val="none" w:sz="0" w:space="0" w:color="auto"/>
                <w:right w:val="none" w:sz="0" w:space="0" w:color="auto"/>
              </w:divBdr>
            </w:div>
            <w:div w:id="94906347">
              <w:marLeft w:val="0"/>
              <w:marRight w:val="0"/>
              <w:marTop w:val="0"/>
              <w:marBottom w:val="0"/>
              <w:divBdr>
                <w:top w:val="none" w:sz="0" w:space="0" w:color="auto"/>
                <w:left w:val="none" w:sz="0" w:space="0" w:color="auto"/>
                <w:bottom w:val="none" w:sz="0" w:space="0" w:color="auto"/>
                <w:right w:val="none" w:sz="0" w:space="0" w:color="auto"/>
              </w:divBdr>
            </w:div>
            <w:div w:id="139351705">
              <w:marLeft w:val="0"/>
              <w:marRight w:val="0"/>
              <w:marTop w:val="0"/>
              <w:marBottom w:val="0"/>
              <w:divBdr>
                <w:top w:val="none" w:sz="0" w:space="0" w:color="auto"/>
                <w:left w:val="none" w:sz="0" w:space="0" w:color="auto"/>
                <w:bottom w:val="none" w:sz="0" w:space="0" w:color="auto"/>
                <w:right w:val="none" w:sz="0" w:space="0" w:color="auto"/>
              </w:divBdr>
            </w:div>
            <w:div w:id="1606960656">
              <w:marLeft w:val="0"/>
              <w:marRight w:val="0"/>
              <w:marTop w:val="0"/>
              <w:marBottom w:val="0"/>
              <w:divBdr>
                <w:top w:val="none" w:sz="0" w:space="0" w:color="auto"/>
                <w:left w:val="none" w:sz="0" w:space="0" w:color="auto"/>
                <w:bottom w:val="none" w:sz="0" w:space="0" w:color="auto"/>
                <w:right w:val="none" w:sz="0" w:space="0" w:color="auto"/>
              </w:divBdr>
            </w:div>
            <w:div w:id="50034111">
              <w:marLeft w:val="0"/>
              <w:marRight w:val="0"/>
              <w:marTop w:val="0"/>
              <w:marBottom w:val="0"/>
              <w:divBdr>
                <w:top w:val="none" w:sz="0" w:space="0" w:color="auto"/>
                <w:left w:val="none" w:sz="0" w:space="0" w:color="auto"/>
                <w:bottom w:val="none" w:sz="0" w:space="0" w:color="auto"/>
                <w:right w:val="none" w:sz="0" w:space="0" w:color="auto"/>
              </w:divBdr>
            </w:div>
            <w:div w:id="1208908011">
              <w:marLeft w:val="0"/>
              <w:marRight w:val="0"/>
              <w:marTop w:val="0"/>
              <w:marBottom w:val="0"/>
              <w:divBdr>
                <w:top w:val="none" w:sz="0" w:space="0" w:color="auto"/>
                <w:left w:val="none" w:sz="0" w:space="0" w:color="auto"/>
                <w:bottom w:val="none" w:sz="0" w:space="0" w:color="auto"/>
                <w:right w:val="none" w:sz="0" w:space="0" w:color="auto"/>
              </w:divBdr>
            </w:div>
            <w:div w:id="244803841">
              <w:marLeft w:val="0"/>
              <w:marRight w:val="0"/>
              <w:marTop w:val="0"/>
              <w:marBottom w:val="0"/>
              <w:divBdr>
                <w:top w:val="none" w:sz="0" w:space="0" w:color="auto"/>
                <w:left w:val="none" w:sz="0" w:space="0" w:color="auto"/>
                <w:bottom w:val="none" w:sz="0" w:space="0" w:color="auto"/>
                <w:right w:val="none" w:sz="0" w:space="0" w:color="auto"/>
              </w:divBdr>
            </w:div>
            <w:div w:id="1691180101">
              <w:marLeft w:val="0"/>
              <w:marRight w:val="0"/>
              <w:marTop w:val="0"/>
              <w:marBottom w:val="0"/>
              <w:divBdr>
                <w:top w:val="none" w:sz="0" w:space="0" w:color="auto"/>
                <w:left w:val="none" w:sz="0" w:space="0" w:color="auto"/>
                <w:bottom w:val="none" w:sz="0" w:space="0" w:color="auto"/>
                <w:right w:val="none" w:sz="0" w:space="0" w:color="auto"/>
              </w:divBdr>
            </w:div>
            <w:div w:id="1708217278">
              <w:marLeft w:val="0"/>
              <w:marRight w:val="0"/>
              <w:marTop w:val="0"/>
              <w:marBottom w:val="0"/>
              <w:divBdr>
                <w:top w:val="none" w:sz="0" w:space="0" w:color="auto"/>
                <w:left w:val="none" w:sz="0" w:space="0" w:color="auto"/>
                <w:bottom w:val="none" w:sz="0" w:space="0" w:color="auto"/>
                <w:right w:val="none" w:sz="0" w:space="0" w:color="auto"/>
              </w:divBdr>
            </w:div>
            <w:div w:id="1076125249">
              <w:marLeft w:val="0"/>
              <w:marRight w:val="0"/>
              <w:marTop w:val="0"/>
              <w:marBottom w:val="0"/>
              <w:divBdr>
                <w:top w:val="none" w:sz="0" w:space="0" w:color="auto"/>
                <w:left w:val="none" w:sz="0" w:space="0" w:color="auto"/>
                <w:bottom w:val="none" w:sz="0" w:space="0" w:color="auto"/>
                <w:right w:val="none" w:sz="0" w:space="0" w:color="auto"/>
              </w:divBdr>
            </w:div>
            <w:div w:id="149106409">
              <w:marLeft w:val="0"/>
              <w:marRight w:val="0"/>
              <w:marTop w:val="0"/>
              <w:marBottom w:val="0"/>
              <w:divBdr>
                <w:top w:val="none" w:sz="0" w:space="0" w:color="auto"/>
                <w:left w:val="none" w:sz="0" w:space="0" w:color="auto"/>
                <w:bottom w:val="none" w:sz="0" w:space="0" w:color="auto"/>
                <w:right w:val="none" w:sz="0" w:space="0" w:color="auto"/>
              </w:divBdr>
            </w:div>
            <w:div w:id="1185363055">
              <w:marLeft w:val="0"/>
              <w:marRight w:val="0"/>
              <w:marTop w:val="0"/>
              <w:marBottom w:val="0"/>
              <w:divBdr>
                <w:top w:val="none" w:sz="0" w:space="0" w:color="auto"/>
                <w:left w:val="none" w:sz="0" w:space="0" w:color="auto"/>
                <w:bottom w:val="none" w:sz="0" w:space="0" w:color="auto"/>
                <w:right w:val="none" w:sz="0" w:space="0" w:color="auto"/>
              </w:divBdr>
            </w:div>
            <w:div w:id="347027318">
              <w:marLeft w:val="0"/>
              <w:marRight w:val="0"/>
              <w:marTop w:val="0"/>
              <w:marBottom w:val="0"/>
              <w:divBdr>
                <w:top w:val="none" w:sz="0" w:space="0" w:color="auto"/>
                <w:left w:val="none" w:sz="0" w:space="0" w:color="auto"/>
                <w:bottom w:val="none" w:sz="0" w:space="0" w:color="auto"/>
                <w:right w:val="none" w:sz="0" w:space="0" w:color="auto"/>
              </w:divBdr>
            </w:div>
            <w:div w:id="1065684204">
              <w:marLeft w:val="0"/>
              <w:marRight w:val="0"/>
              <w:marTop w:val="0"/>
              <w:marBottom w:val="0"/>
              <w:divBdr>
                <w:top w:val="none" w:sz="0" w:space="0" w:color="auto"/>
                <w:left w:val="none" w:sz="0" w:space="0" w:color="auto"/>
                <w:bottom w:val="none" w:sz="0" w:space="0" w:color="auto"/>
                <w:right w:val="none" w:sz="0" w:space="0" w:color="auto"/>
              </w:divBdr>
            </w:div>
            <w:div w:id="1485967557">
              <w:marLeft w:val="0"/>
              <w:marRight w:val="0"/>
              <w:marTop w:val="0"/>
              <w:marBottom w:val="0"/>
              <w:divBdr>
                <w:top w:val="none" w:sz="0" w:space="0" w:color="auto"/>
                <w:left w:val="none" w:sz="0" w:space="0" w:color="auto"/>
                <w:bottom w:val="none" w:sz="0" w:space="0" w:color="auto"/>
                <w:right w:val="none" w:sz="0" w:space="0" w:color="auto"/>
              </w:divBdr>
            </w:div>
            <w:div w:id="1379743766">
              <w:marLeft w:val="0"/>
              <w:marRight w:val="0"/>
              <w:marTop w:val="0"/>
              <w:marBottom w:val="0"/>
              <w:divBdr>
                <w:top w:val="none" w:sz="0" w:space="0" w:color="auto"/>
                <w:left w:val="none" w:sz="0" w:space="0" w:color="auto"/>
                <w:bottom w:val="none" w:sz="0" w:space="0" w:color="auto"/>
                <w:right w:val="none" w:sz="0" w:space="0" w:color="auto"/>
              </w:divBdr>
            </w:div>
            <w:div w:id="861086547">
              <w:marLeft w:val="0"/>
              <w:marRight w:val="0"/>
              <w:marTop w:val="0"/>
              <w:marBottom w:val="0"/>
              <w:divBdr>
                <w:top w:val="none" w:sz="0" w:space="0" w:color="auto"/>
                <w:left w:val="none" w:sz="0" w:space="0" w:color="auto"/>
                <w:bottom w:val="none" w:sz="0" w:space="0" w:color="auto"/>
                <w:right w:val="none" w:sz="0" w:space="0" w:color="auto"/>
              </w:divBdr>
            </w:div>
            <w:div w:id="919873477">
              <w:marLeft w:val="0"/>
              <w:marRight w:val="0"/>
              <w:marTop w:val="0"/>
              <w:marBottom w:val="0"/>
              <w:divBdr>
                <w:top w:val="none" w:sz="0" w:space="0" w:color="auto"/>
                <w:left w:val="none" w:sz="0" w:space="0" w:color="auto"/>
                <w:bottom w:val="none" w:sz="0" w:space="0" w:color="auto"/>
                <w:right w:val="none" w:sz="0" w:space="0" w:color="auto"/>
              </w:divBdr>
            </w:div>
            <w:div w:id="921136330">
              <w:marLeft w:val="0"/>
              <w:marRight w:val="0"/>
              <w:marTop w:val="0"/>
              <w:marBottom w:val="0"/>
              <w:divBdr>
                <w:top w:val="none" w:sz="0" w:space="0" w:color="auto"/>
                <w:left w:val="none" w:sz="0" w:space="0" w:color="auto"/>
                <w:bottom w:val="none" w:sz="0" w:space="0" w:color="auto"/>
                <w:right w:val="none" w:sz="0" w:space="0" w:color="auto"/>
              </w:divBdr>
            </w:div>
            <w:div w:id="450827706">
              <w:marLeft w:val="0"/>
              <w:marRight w:val="0"/>
              <w:marTop w:val="0"/>
              <w:marBottom w:val="0"/>
              <w:divBdr>
                <w:top w:val="none" w:sz="0" w:space="0" w:color="auto"/>
                <w:left w:val="none" w:sz="0" w:space="0" w:color="auto"/>
                <w:bottom w:val="none" w:sz="0" w:space="0" w:color="auto"/>
                <w:right w:val="none" w:sz="0" w:space="0" w:color="auto"/>
              </w:divBdr>
            </w:div>
            <w:div w:id="335962587">
              <w:marLeft w:val="0"/>
              <w:marRight w:val="0"/>
              <w:marTop w:val="0"/>
              <w:marBottom w:val="0"/>
              <w:divBdr>
                <w:top w:val="none" w:sz="0" w:space="0" w:color="auto"/>
                <w:left w:val="none" w:sz="0" w:space="0" w:color="auto"/>
                <w:bottom w:val="none" w:sz="0" w:space="0" w:color="auto"/>
                <w:right w:val="none" w:sz="0" w:space="0" w:color="auto"/>
              </w:divBdr>
            </w:div>
            <w:div w:id="705065778">
              <w:marLeft w:val="0"/>
              <w:marRight w:val="0"/>
              <w:marTop w:val="0"/>
              <w:marBottom w:val="0"/>
              <w:divBdr>
                <w:top w:val="none" w:sz="0" w:space="0" w:color="auto"/>
                <w:left w:val="none" w:sz="0" w:space="0" w:color="auto"/>
                <w:bottom w:val="none" w:sz="0" w:space="0" w:color="auto"/>
                <w:right w:val="none" w:sz="0" w:space="0" w:color="auto"/>
              </w:divBdr>
            </w:div>
            <w:div w:id="29452361">
              <w:marLeft w:val="0"/>
              <w:marRight w:val="0"/>
              <w:marTop w:val="0"/>
              <w:marBottom w:val="0"/>
              <w:divBdr>
                <w:top w:val="none" w:sz="0" w:space="0" w:color="auto"/>
                <w:left w:val="none" w:sz="0" w:space="0" w:color="auto"/>
                <w:bottom w:val="none" w:sz="0" w:space="0" w:color="auto"/>
                <w:right w:val="none" w:sz="0" w:space="0" w:color="auto"/>
              </w:divBdr>
            </w:div>
            <w:div w:id="1503204345">
              <w:marLeft w:val="0"/>
              <w:marRight w:val="0"/>
              <w:marTop w:val="0"/>
              <w:marBottom w:val="0"/>
              <w:divBdr>
                <w:top w:val="none" w:sz="0" w:space="0" w:color="auto"/>
                <w:left w:val="none" w:sz="0" w:space="0" w:color="auto"/>
                <w:bottom w:val="none" w:sz="0" w:space="0" w:color="auto"/>
                <w:right w:val="none" w:sz="0" w:space="0" w:color="auto"/>
              </w:divBdr>
            </w:div>
            <w:div w:id="1173226958">
              <w:marLeft w:val="0"/>
              <w:marRight w:val="0"/>
              <w:marTop w:val="0"/>
              <w:marBottom w:val="0"/>
              <w:divBdr>
                <w:top w:val="none" w:sz="0" w:space="0" w:color="auto"/>
                <w:left w:val="none" w:sz="0" w:space="0" w:color="auto"/>
                <w:bottom w:val="none" w:sz="0" w:space="0" w:color="auto"/>
                <w:right w:val="none" w:sz="0" w:space="0" w:color="auto"/>
              </w:divBdr>
            </w:div>
            <w:div w:id="1056927878">
              <w:marLeft w:val="0"/>
              <w:marRight w:val="0"/>
              <w:marTop w:val="0"/>
              <w:marBottom w:val="0"/>
              <w:divBdr>
                <w:top w:val="none" w:sz="0" w:space="0" w:color="auto"/>
                <w:left w:val="none" w:sz="0" w:space="0" w:color="auto"/>
                <w:bottom w:val="none" w:sz="0" w:space="0" w:color="auto"/>
                <w:right w:val="none" w:sz="0" w:space="0" w:color="auto"/>
              </w:divBdr>
            </w:div>
            <w:div w:id="2040545686">
              <w:marLeft w:val="0"/>
              <w:marRight w:val="0"/>
              <w:marTop w:val="0"/>
              <w:marBottom w:val="0"/>
              <w:divBdr>
                <w:top w:val="none" w:sz="0" w:space="0" w:color="auto"/>
                <w:left w:val="none" w:sz="0" w:space="0" w:color="auto"/>
                <w:bottom w:val="none" w:sz="0" w:space="0" w:color="auto"/>
                <w:right w:val="none" w:sz="0" w:space="0" w:color="auto"/>
              </w:divBdr>
            </w:div>
            <w:div w:id="1167940067">
              <w:marLeft w:val="0"/>
              <w:marRight w:val="0"/>
              <w:marTop w:val="0"/>
              <w:marBottom w:val="0"/>
              <w:divBdr>
                <w:top w:val="none" w:sz="0" w:space="0" w:color="auto"/>
                <w:left w:val="none" w:sz="0" w:space="0" w:color="auto"/>
                <w:bottom w:val="none" w:sz="0" w:space="0" w:color="auto"/>
                <w:right w:val="none" w:sz="0" w:space="0" w:color="auto"/>
              </w:divBdr>
            </w:div>
            <w:div w:id="166411361">
              <w:marLeft w:val="0"/>
              <w:marRight w:val="0"/>
              <w:marTop w:val="0"/>
              <w:marBottom w:val="0"/>
              <w:divBdr>
                <w:top w:val="none" w:sz="0" w:space="0" w:color="auto"/>
                <w:left w:val="none" w:sz="0" w:space="0" w:color="auto"/>
                <w:bottom w:val="none" w:sz="0" w:space="0" w:color="auto"/>
                <w:right w:val="none" w:sz="0" w:space="0" w:color="auto"/>
              </w:divBdr>
            </w:div>
            <w:div w:id="1865707123">
              <w:marLeft w:val="0"/>
              <w:marRight w:val="0"/>
              <w:marTop w:val="0"/>
              <w:marBottom w:val="0"/>
              <w:divBdr>
                <w:top w:val="none" w:sz="0" w:space="0" w:color="auto"/>
                <w:left w:val="none" w:sz="0" w:space="0" w:color="auto"/>
                <w:bottom w:val="none" w:sz="0" w:space="0" w:color="auto"/>
                <w:right w:val="none" w:sz="0" w:space="0" w:color="auto"/>
              </w:divBdr>
            </w:div>
            <w:div w:id="1631397837">
              <w:marLeft w:val="0"/>
              <w:marRight w:val="0"/>
              <w:marTop w:val="0"/>
              <w:marBottom w:val="0"/>
              <w:divBdr>
                <w:top w:val="none" w:sz="0" w:space="0" w:color="auto"/>
                <w:left w:val="none" w:sz="0" w:space="0" w:color="auto"/>
                <w:bottom w:val="none" w:sz="0" w:space="0" w:color="auto"/>
                <w:right w:val="none" w:sz="0" w:space="0" w:color="auto"/>
              </w:divBdr>
            </w:div>
            <w:div w:id="1689284931">
              <w:marLeft w:val="0"/>
              <w:marRight w:val="0"/>
              <w:marTop w:val="0"/>
              <w:marBottom w:val="0"/>
              <w:divBdr>
                <w:top w:val="none" w:sz="0" w:space="0" w:color="auto"/>
                <w:left w:val="none" w:sz="0" w:space="0" w:color="auto"/>
                <w:bottom w:val="none" w:sz="0" w:space="0" w:color="auto"/>
                <w:right w:val="none" w:sz="0" w:space="0" w:color="auto"/>
              </w:divBdr>
            </w:div>
            <w:div w:id="799615935">
              <w:marLeft w:val="0"/>
              <w:marRight w:val="0"/>
              <w:marTop w:val="0"/>
              <w:marBottom w:val="0"/>
              <w:divBdr>
                <w:top w:val="none" w:sz="0" w:space="0" w:color="auto"/>
                <w:left w:val="none" w:sz="0" w:space="0" w:color="auto"/>
                <w:bottom w:val="none" w:sz="0" w:space="0" w:color="auto"/>
                <w:right w:val="none" w:sz="0" w:space="0" w:color="auto"/>
              </w:divBdr>
            </w:div>
            <w:div w:id="1536121280">
              <w:marLeft w:val="0"/>
              <w:marRight w:val="0"/>
              <w:marTop w:val="0"/>
              <w:marBottom w:val="0"/>
              <w:divBdr>
                <w:top w:val="none" w:sz="0" w:space="0" w:color="auto"/>
                <w:left w:val="none" w:sz="0" w:space="0" w:color="auto"/>
                <w:bottom w:val="none" w:sz="0" w:space="0" w:color="auto"/>
                <w:right w:val="none" w:sz="0" w:space="0" w:color="auto"/>
              </w:divBdr>
            </w:div>
            <w:div w:id="943927096">
              <w:marLeft w:val="0"/>
              <w:marRight w:val="0"/>
              <w:marTop w:val="0"/>
              <w:marBottom w:val="0"/>
              <w:divBdr>
                <w:top w:val="none" w:sz="0" w:space="0" w:color="auto"/>
                <w:left w:val="none" w:sz="0" w:space="0" w:color="auto"/>
                <w:bottom w:val="none" w:sz="0" w:space="0" w:color="auto"/>
                <w:right w:val="none" w:sz="0" w:space="0" w:color="auto"/>
              </w:divBdr>
            </w:div>
            <w:div w:id="2049987688">
              <w:marLeft w:val="0"/>
              <w:marRight w:val="0"/>
              <w:marTop w:val="0"/>
              <w:marBottom w:val="0"/>
              <w:divBdr>
                <w:top w:val="none" w:sz="0" w:space="0" w:color="auto"/>
                <w:left w:val="none" w:sz="0" w:space="0" w:color="auto"/>
                <w:bottom w:val="none" w:sz="0" w:space="0" w:color="auto"/>
                <w:right w:val="none" w:sz="0" w:space="0" w:color="auto"/>
              </w:divBdr>
            </w:div>
            <w:div w:id="1082608819">
              <w:marLeft w:val="0"/>
              <w:marRight w:val="0"/>
              <w:marTop w:val="0"/>
              <w:marBottom w:val="0"/>
              <w:divBdr>
                <w:top w:val="none" w:sz="0" w:space="0" w:color="auto"/>
                <w:left w:val="none" w:sz="0" w:space="0" w:color="auto"/>
                <w:bottom w:val="none" w:sz="0" w:space="0" w:color="auto"/>
                <w:right w:val="none" w:sz="0" w:space="0" w:color="auto"/>
              </w:divBdr>
            </w:div>
            <w:div w:id="346758845">
              <w:marLeft w:val="0"/>
              <w:marRight w:val="0"/>
              <w:marTop w:val="0"/>
              <w:marBottom w:val="0"/>
              <w:divBdr>
                <w:top w:val="none" w:sz="0" w:space="0" w:color="auto"/>
                <w:left w:val="none" w:sz="0" w:space="0" w:color="auto"/>
                <w:bottom w:val="none" w:sz="0" w:space="0" w:color="auto"/>
                <w:right w:val="none" w:sz="0" w:space="0" w:color="auto"/>
              </w:divBdr>
            </w:div>
            <w:div w:id="1095128099">
              <w:marLeft w:val="0"/>
              <w:marRight w:val="0"/>
              <w:marTop w:val="0"/>
              <w:marBottom w:val="0"/>
              <w:divBdr>
                <w:top w:val="none" w:sz="0" w:space="0" w:color="auto"/>
                <w:left w:val="none" w:sz="0" w:space="0" w:color="auto"/>
                <w:bottom w:val="none" w:sz="0" w:space="0" w:color="auto"/>
                <w:right w:val="none" w:sz="0" w:space="0" w:color="auto"/>
              </w:divBdr>
            </w:div>
            <w:div w:id="1689871420">
              <w:marLeft w:val="0"/>
              <w:marRight w:val="0"/>
              <w:marTop w:val="0"/>
              <w:marBottom w:val="0"/>
              <w:divBdr>
                <w:top w:val="none" w:sz="0" w:space="0" w:color="auto"/>
                <w:left w:val="none" w:sz="0" w:space="0" w:color="auto"/>
                <w:bottom w:val="none" w:sz="0" w:space="0" w:color="auto"/>
                <w:right w:val="none" w:sz="0" w:space="0" w:color="auto"/>
              </w:divBdr>
            </w:div>
            <w:div w:id="1772584529">
              <w:marLeft w:val="0"/>
              <w:marRight w:val="0"/>
              <w:marTop w:val="0"/>
              <w:marBottom w:val="0"/>
              <w:divBdr>
                <w:top w:val="none" w:sz="0" w:space="0" w:color="auto"/>
                <w:left w:val="none" w:sz="0" w:space="0" w:color="auto"/>
                <w:bottom w:val="none" w:sz="0" w:space="0" w:color="auto"/>
                <w:right w:val="none" w:sz="0" w:space="0" w:color="auto"/>
              </w:divBdr>
            </w:div>
            <w:div w:id="542059127">
              <w:marLeft w:val="0"/>
              <w:marRight w:val="0"/>
              <w:marTop w:val="0"/>
              <w:marBottom w:val="0"/>
              <w:divBdr>
                <w:top w:val="none" w:sz="0" w:space="0" w:color="auto"/>
                <w:left w:val="none" w:sz="0" w:space="0" w:color="auto"/>
                <w:bottom w:val="none" w:sz="0" w:space="0" w:color="auto"/>
                <w:right w:val="none" w:sz="0" w:space="0" w:color="auto"/>
              </w:divBdr>
            </w:div>
            <w:div w:id="1026711286">
              <w:marLeft w:val="0"/>
              <w:marRight w:val="0"/>
              <w:marTop w:val="0"/>
              <w:marBottom w:val="0"/>
              <w:divBdr>
                <w:top w:val="none" w:sz="0" w:space="0" w:color="auto"/>
                <w:left w:val="none" w:sz="0" w:space="0" w:color="auto"/>
                <w:bottom w:val="none" w:sz="0" w:space="0" w:color="auto"/>
                <w:right w:val="none" w:sz="0" w:space="0" w:color="auto"/>
              </w:divBdr>
            </w:div>
            <w:div w:id="840852887">
              <w:marLeft w:val="0"/>
              <w:marRight w:val="0"/>
              <w:marTop w:val="0"/>
              <w:marBottom w:val="0"/>
              <w:divBdr>
                <w:top w:val="none" w:sz="0" w:space="0" w:color="auto"/>
                <w:left w:val="none" w:sz="0" w:space="0" w:color="auto"/>
                <w:bottom w:val="none" w:sz="0" w:space="0" w:color="auto"/>
                <w:right w:val="none" w:sz="0" w:space="0" w:color="auto"/>
              </w:divBdr>
            </w:div>
            <w:div w:id="2007244219">
              <w:marLeft w:val="0"/>
              <w:marRight w:val="0"/>
              <w:marTop w:val="0"/>
              <w:marBottom w:val="0"/>
              <w:divBdr>
                <w:top w:val="none" w:sz="0" w:space="0" w:color="auto"/>
                <w:left w:val="none" w:sz="0" w:space="0" w:color="auto"/>
                <w:bottom w:val="none" w:sz="0" w:space="0" w:color="auto"/>
                <w:right w:val="none" w:sz="0" w:space="0" w:color="auto"/>
              </w:divBdr>
            </w:div>
            <w:div w:id="291639392">
              <w:marLeft w:val="0"/>
              <w:marRight w:val="0"/>
              <w:marTop w:val="0"/>
              <w:marBottom w:val="0"/>
              <w:divBdr>
                <w:top w:val="none" w:sz="0" w:space="0" w:color="auto"/>
                <w:left w:val="none" w:sz="0" w:space="0" w:color="auto"/>
                <w:bottom w:val="none" w:sz="0" w:space="0" w:color="auto"/>
                <w:right w:val="none" w:sz="0" w:space="0" w:color="auto"/>
              </w:divBdr>
            </w:div>
            <w:div w:id="1030031755">
              <w:marLeft w:val="0"/>
              <w:marRight w:val="0"/>
              <w:marTop w:val="0"/>
              <w:marBottom w:val="0"/>
              <w:divBdr>
                <w:top w:val="none" w:sz="0" w:space="0" w:color="auto"/>
                <w:left w:val="none" w:sz="0" w:space="0" w:color="auto"/>
                <w:bottom w:val="none" w:sz="0" w:space="0" w:color="auto"/>
                <w:right w:val="none" w:sz="0" w:space="0" w:color="auto"/>
              </w:divBdr>
            </w:div>
            <w:div w:id="855387067">
              <w:marLeft w:val="0"/>
              <w:marRight w:val="0"/>
              <w:marTop w:val="0"/>
              <w:marBottom w:val="0"/>
              <w:divBdr>
                <w:top w:val="none" w:sz="0" w:space="0" w:color="auto"/>
                <w:left w:val="none" w:sz="0" w:space="0" w:color="auto"/>
                <w:bottom w:val="none" w:sz="0" w:space="0" w:color="auto"/>
                <w:right w:val="none" w:sz="0" w:space="0" w:color="auto"/>
              </w:divBdr>
            </w:div>
            <w:div w:id="867789835">
              <w:marLeft w:val="0"/>
              <w:marRight w:val="0"/>
              <w:marTop w:val="0"/>
              <w:marBottom w:val="0"/>
              <w:divBdr>
                <w:top w:val="none" w:sz="0" w:space="0" w:color="auto"/>
                <w:left w:val="none" w:sz="0" w:space="0" w:color="auto"/>
                <w:bottom w:val="none" w:sz="0" w:space="0" w:color="auto"/>
                <w:right w:val="none" w:sz="0" w:space="0" w:color="auto"/>
              </w:divBdr>
            </w:div>
            <w:div w:id="437600083">
              <w:marLeft w:val="0"/>
              <w:marRight w:val="0"/>
              <w:marTop w:val="0"/>
              <w:marBottom w:val="0"/>
              <w:divBdr>
                <w:top w:val="none" w:sz="0" w:space="0" w:color="auto"/>
                <w:left w:val="none" w:sz="0" w:space="0" w:color="auto"/>
                <w:bottom w:val="none" w:sz="0" w:space="0" w:color="auto"/>
                <w:right w:val="none" w:sz="0" w:space="0" w:color="auto"/>
              </w:divBdr>
            </w:div>
            <w:div w:id="4593817">
              <w:marLeft w:val="0"/>
              <w:marRight w:val="0"/>
              <w:marTop w:val="0"/>
              <w:marBottom w:val="0"/>
              <w:divBdr>
                <w:top w:val="none" w:sz="0" w:space="0" w:color="auto"/>
                <w:left w:val="none" w:sz="0" w:space="0" w:color="auto"/>
                <w:bottom w:val="none" w:sz="0" w:space="0" w:color="auto"/>
                <w:right w:val="none" w:sz="0" w:space="0" w:color="auto"/>
              </w:divBdr>
            </w:div>
            <w:div w:id="1102529182">
              <w:marLeft w:val="0"/>
              <w:marRight w:val="0"/>
              <w:marTop w:val="0"/>
              <w:marBottom w:val="0"/>
              <w:divBdr>
                <w:top w:val="none" w:sz="0" w:space="0" w:color="auto"/>
                <w:left w:val="none" w:sz="0" w:space="0" w:color="auto"/>
                <w:bottom w:val="none" w:sz="0" w:space="0" w:color="auto"/>
                <w:right w:val="none" w:sz="0" w:space="0" w:color="auto"/>
              </w:divBdr>
            </w:div>
            <w:div w:id="1011645624">
              <w:marLeft w:val="0"/>
              <w:marRight w:val="0"/>
              <w:marTop w:val="0"/>
              <w:marBottom w:val="0"/>
              <w:divBdr>
                <w:top w:val="none" w:sz="0" w:space="0" w:color="auto"/>
                <w:left w:val="none" w:sz="0" w:space="0" w:color="auto"/>
                <w:bottom w:val="none" w:sz="0" w:space="0" w:color="auto"/>
                <w:right w:val="none" w:sz="0" w:space="0" w:color="auto"/>
              </w:divBdr>
            </w:div>
            <w:div w:id="1005592223">
              <w:marLeft w:val="0"/>
              <w:marRight w:val="0"/>
              <w:marTop w:val="0"/>
              <w:marBottom w:val="0"/>
              <w:divBdr>
                <w:top w:val="none" w:sz="0" w:space="0" w:color="auto"/>
                <w:left w:val="none" w:sz="0" w:space="0" w:color="auto"/>
                <w:bottom w:val="none" w:sz="0" w:space="0" w:color="auto"/>
                <w:right w:val="none" w:sz="0" w:space="0" w:color="auto"/>
              </w:divBdr>
            </w:div>
            <w:div w:id="1162696588">
              <w:marLeft w:val="0"/>
              <w:marRight w:val="0"/>
              <w:marTop w:val="0"/>
              <w:marBottom w:val="0"/>
              <w:divBdr>
                <w:top w:val="none" w:sz="0" w:space="0" w:color="auto"/>
                <w:left w:val="none" w:sz="0" w:space="0" w:color="auto"/>
                <w:bottom w:val="none" w:sz="0" w:space="0" w:color="auto"/>
                <w:right w:val="none" w:sz="0" w:space="0" w:color="auto"/>
              </w:divBdr>
            </w:div>
            <w:div w:id="92157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85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33E98-D251-4827-A75B-D783E150A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2849</Words>
  <Characters>16241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Warwick</Company>
  <LinksUpToDate>false</LinksUpToDate>
  <CharactersWithSpaces>19052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Alejandro Lillo Bustos</dc:creator>
  <cp:lastModifiedBy>Perez, Celia</cp:lastModifiedBy>
  <cp:revision>2</cp:revision>
  <dcterms:created xsi:type="dcterms:W3CDTF">2015-07-14T20:24:00Z</dcterms:created>
  <dcterms:modified xsi:type="dcterms:W3CDTF">2015-07-14T20:24:00Z</dcterms:modified>
</cp:coreProperties>
</file>